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4A138D73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proofErr w:type="spellStart"/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Predložak</w:t>
      </w:r>
      <w:proofErr w:type="spellEnd"/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 xml:space="preserve"> </w:t>
      </w:r>
      <w:proofErr w:type="spellStart"/>
      <w:r w:rsidR="00C14C0F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edukacije</w:t>
      </w:r>
      <w:proofErr w:type="spellEnd"/>
      <w:r w:rsidR="00C14C0F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/</w:t>
      </w:r>
      <w:proofErr w:type="spellStart"/>
      <w:r w:rsidR="00C14C0F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treninga</w:t>
      </w:r>
      <w:proofErr w:type="spellEnd"/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3A3ACDDA" w:rsidR="006049C6" w:rsidRPr="005C508D" w:rsidRDefault="00C14C0F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Naziv</w:t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7A4C3E4D" w:rsidR="006049C6" w:rsidRPr="00F5286C" w:rsidRDefault="00F5286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RAZVOJ NOVIH E-COMMERCE / M-COMMERCE KANALA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Ključne riječi (meta oznaka)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5C568AC" w:rsidR="006049C6" w:rsidRPr="00B6602E" w:rsidRDefault="00B660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602E">
              <w:rPr>
                <w:rFonts w:asciiTheme="minorHAnsi" w:hAnsiTheme="minorHAnsi" w:cstheme="minorHAnsi"/>
                <w:color w:val="000000" w:themeColor="text1"/>
              </w:rPr>
              <w:t>E-trgovina, m-trgovina, B2B, B2C, C2B, C2C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Jezik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0A299BAB" w:rsidR="006049C6" w:rsidRPr="00B6602E" w:rsidRDefault="00C14C0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Hrvatski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5FF1DB3F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Ciljevi / Ciljevi / Ishodi učenja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601D" w14:textId="77777777" w:rsidR="006049C6" w:rsidRPr="00F5286C" w:rsidRDefault="00F5286C" w:rsidP="00F528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color w:val="000000" w:themeColor="text1"/>
              </w:rPr>
              <w:t>Poznavati osnove e-trgovine</w:t>
            </w:r>
          </w:p>
          <w:p w14:paraId="3E2B0C3E" w14:textId="6DFF5B76" w:rsidR="00F5286C" w:rsidRPr="00F5286C" w:rsidRDefault="00F5286C" w:rsidP="00F528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color w:val="000000" w:themeColor="text1"/>
              </w:rPr>
              <w:t>Odvagn</w:t>
            </w:r>
            <w:r w:rsidR="00C14C0F">
              <w:rPr>
                <w:rFonts w:asciiTheme="minorHAnsi" w:hAnsiTheme="minorHAnsi" w:cstheme="minorHAnsi"/>
                <w:color w:val="000000" w:themeColor="text1"/>
              </w:rPr>
              <w:t>uti</w:t>
            </w:r>
            <w:r w:rsidRPr="00F5286C">
              <w:rPr>
                <w:rFonts w:asciiTheme="minorHAnsi" w:hAnsiTheme="minorHAnsi" w:cstheme="minorHAnsi"/>
                <w:color w:val="000000" w:themeColor="text1"/>
              </w:rPr>
              <w:t xml:space="preserve"> prednosti i nedostatke e-trgovine</w:t>
            </w:r>
          </w:p>
          <w:p w14:paraId="0E651AAE" w14:textId="77777777" w:rsidR="00F5286C" w:rsidRPr="00F5286C" w:rsidRDefault="00F5286C" w:rsidP="00F528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color w:val="000000" w:themeColor="text1"/>
              </w:rPr>
              <w:t>Prepoznati glavne vrste e-trgovine</w:t>
            </w:r>
          </w:p>
          <w:p w14:paraId="3E0ADB40" w14:textId="4789DC27" w:rsidR="00F5286C" w:rsidRPr="00F5286C" w:rsidRDefault="00F5286C" w:rsidP="00F528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rFonts w:asciiTheme="minorHAnsi" w:hAnsiTheme="minorHAnsi" w:cstheme="minorHAnsi"/>
                <w:color w:val="000000" w:themeColor="text1"/>
              </w:rPr>
              <w:t>Ispravno procijenit</w:t>
            </w:r>
            <w:r w:rsidR="00C14C0F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F5286C">
              <w:rPr>
                <w:rFonts w:asciiTheme="minorHAnsi" w:hAnsiTheme="minorHAnsi" w:cstheme="minorHAnsi"/>
                <w:color w:val="000000" w:themeColor="text1"/>
              </w:rPr>
              <w:t xml:space="preserve"> poslovne mogućnosti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Područje treninga: (odaberite jedno)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Digitalni marketing / Cyber-sigurnost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E-trgovina / Financiranje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ED1AB3E" w:rsidR="006049C6" w:rsidRPr="005C508D" w:rsidRDefault="00F5286C" w:rsidP="00F5286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Digitalno blagostanje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Pametan rad / Digitalni nomadi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Opis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5822" w14:textId="77777777" w:rsidR="006049C6" w:rsidRPr="004206B9" w:rsidRDefault="00F5286C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rFonts w:asciiTheme="minorHAnsi" w:eastAsia="Times New Roman" w:hAnsiTheme="minorHAnsi" w:cstheme="minorHAnsi"/>
                <w:lang w:eastAsia="en-GB"/>
              </w:rPr>
              <w:t>E-trgovina je aktivnost kupnje i prodaje robe ili usluga korištenjem interneta, dok se m-trgovina odnosi na one transakcije koje se obavljaju korištenjem mobilnih telefona i sličnih uređaja.</w:t>
            </w:r>
          </w:p>
          <w:p w14:paraId="5A0579CB" w14:textId="4C70325D" w:rsidR="00F5286C" w:rsidRPr="004206B9" w:rsidRDefault="004206B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rFonts w:asciiTheme="minorHAnsi" w:eastAsia="Times New Roman" w:hAnsiTheme="minorHAnsi" w:cstheme="minorHAnsi"/>
                <w:lang w:eastAsia="en-GB"/>
              </w:rPr>
              <w:t>E-trgovina i M-trgovina otvaraju nove poslovne i potrošačke odnose i poslovne mogućnosti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Sadržaj raspoređen u 3 razine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C6DA" w14:textId="1BCF7706" w:rsidR="006049C6" w:rsidRPr="004206B9" w:rsidRDefault="004206B9" w:rsidP="0042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Razvoj novih e-commerce / m-commerce kanala</w:t>
            </w:r>
          </w:p>
          <w:p w14:paraId="66969EFB" w14:textId="77777777" w:rsidR="004206B9" w:rsidRPr="004206B9" w:rsidRDefault="004206B9" w:rsidP="004206B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11CF25AF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1.1 Osnove e-trgovine za otporniji MSP</w:t>
            </w:r>
          </w:p>
          <w:p w14:paraId="3AD1BF31" w14:textId="3A12E4F4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>1.1.1 Što je e-trgovina</w:t>
            </w:r>
          </w:p>
          <w:p w14:paraId="1BA07E17" w14:textId="481B2AF9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>1.1.2 Prednosti i nedostaci e-trgovine</w:t>
            </w:r>
          </w:p>
          <w:p w14:paraId="696955FE" w14:textId="17EC7DE9" w:rsidR="006049C6" w:rsidRDefault="006049C6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>1.1.3 Vrste e-trgovine (B2B, B2C, C2B, C2C)</w:t>
            </w:r>
          </w:p>
          <w:p w14:paraId="56335875" w14:textId="77777777" w:rsidR="006049C6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1.1.4 Poslovne mogućnosti</w:t>
            </w:r>
          </w:p>
          <w:p w14:paraId="0914DDC6" w14:textId="22F6193F" w:rsidR="004206B9" w:rsidRPr="004206B9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Samoevaluacija (upiti i odgovori s više izbora)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46EDA4D4" w14:textId="7EE492C4" w:rsidR="002313C0" w:rsidRP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</w:t>
            </w:r>
            <w:r w:rsidR="002313C0" w:rsidRPr="002313C0">
              <w:rPr>
                <w:b/>
                <w:bCs/>
              </w:rPr>
              <w:t xml:space="preserve"> </w:t>
            </w:r>
            <w:r w:rsidR="002313C0"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M-trgovina se odnosi na:</w:t>
            </w:r>
          </w:p>
          <w:p w14:paraId="25D92DD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7C035E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a.- Moja vlastita trgovina</w:t>
            </w:r>
          </w:p>
          <w:p w14:paraId="43E0732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b.- Mobilna internetska trgovina</w:t>
            </w:r>
          </w:p>
          <w:p w14:paraId="049852C2" w14:textId="64232B47" w:rsidR="006049C6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c.- Srednja trgovina</w:t>
            </w:r>
          </w:p>
          <w:p w14:paraId="69B496EE" w14:textId="77777777" w:rsidR="002313C0" w:rsidRPr="005C508D" w:rsidRDefault="002313C0" w:rsidP="002313C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B90468D" w14:textId="32564BA0" w:rsidR="002313C0" w:rsidRP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lastRenderedPageBreak/>
              <w:t>2.</w:t>
            </w:r>
            <w:r w:rsidR="002313C0" w:rsidRPr="002313C0">
              <w:rPr>
                <w:b/>
                <w:bCs/>
              </w:rPr>
              <w:t xml:space="preserve"> </w:t>
            </w:r>
            <w:r w:rsidR="002313C0"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Business to people (B2P):</w:t>
            </w:r>
          </w:p>
          <w:p w14:paraId="38EF3E47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D350654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a.- Vodi računa o potrebama ljudi</w:t>
            </w:r>
          </w:p>
          <w:p w14:paraId="0640AADF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b.- Fokusira se na razvijanje poslovnih veza s ljudima</w:t>
            </w:r>
          </w:p>
          <w:p w14:paraId="62AB9AAA" w14:textId="33A011EB" w:rsidR="006049C6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c.- Ne postoji</w:t>
            </w:r>
          </w:p>
          <w:p w14:paraId="1EDC2137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A26276D" w14:textId="573E381C" w:rsid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3.</w:t>
            </w:r>
            <w:r w:rsidR="002313C0" w:rsidRPr="002313C0">
              <w:rPr>
                <w:b/>
                <w:bCs/>
              </w:rPr>
              <w:t xml:space="preserve"> </w:t>
            </w:r>
            <w:r w:rsidR="002313C0"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Primarne aplikacije Business to Customer (B2C):</w:t>
            </w:r>
          </w:p>
          <w:p w14:paraId="08FB655D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4C3490D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a.- Besprijekorna integracija između aplikacija</w:t>
            </w:r>
          </w:p>
          <w:p w14:paraId="02D66A5E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b.- Jednostavan, čist i atraktivan dizajn</w:t>
            </w:r>
          </w:p>
          <w:p w14:paraId="6C5962D1" w14:textId="2226FF11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c.- Elegantne animacije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br/>
            </w:r>
          </w:p>
          <w:p w14:paraId="5B04B535" w14:textId="07AA0FA6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4. Stalno promjenjivi scenariji zahtijevaju:</w:t>
            </w:r>
          </w:p>
          <w:p w14:paraId="5EA8A4AB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6C21BFA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a.- Agilni subjekti koji mogu ispuniti potrebe kupaca</w:t>
            </w:r>
          </w:p>
          <w:p w14:paraId="5FB7EFDA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b.- Ne mijenjajući naš prijedlog</w:t>
            </w:r>
          </w:p>
          <w:p w14:paraId="3C30DDD1" w14:textId="4D13E5A6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c.- Promjena svih tehničkih uređaja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br/>
            </w:r>
          </w:p>
          <w:p w14:paraId="2461953D" w14:textId="0ECF92EC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5. Smanjuje li e-trgovina troškove?</w:t>
            </w:r>
          </w:p>
          <w:p w14:paraId="4EA71482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ACAA6C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a.- Ne</w:t>
            </w:r>
          </w:p>
          <w:p w14:paraId="4B6CFB2E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b.- Da</w:t>
            </w:r>
          </w:p>
          <w:p w14:paraId="39BA785D" w14:textId="2EECFA4A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rFonts w:asciiTheme="minorHAnsi" w:eastAsia="Times New Roman" w:hAnsiTheme="minorHAnsi" w:cstheme="minorHAnsi"/>
                <w:lang w:eastAsia="en-GB"/>
              </w:rPr>
              <w:t>c.- Samo za velike tehnološke tvrtke</w:t>
            </w:r>
          </w:p>
          <w:p w14:paraId="41A84EAB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Resursi (video zapisi, referentna veza)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materijal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0AA133BE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ESMERALD_ECOMMERCE_IWS.pptx</w:t>
            </w:r>
          </w:p>
        </w:tc>
      </w:tr>
      <w:tr w:rsidR="006049C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Bibliografija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B4BF" w14:textId="77777777" w:rsidR="00C14C0F" w:rsidRPr="000A36B2" w:rsidRDefault="00C14C0F" w:rsidP="00C14C0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New Brunswick </w:t>
            </w: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administration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7" w:history="1">
              <w:r w:rsidRPr="000A36B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https://www2.snb.ca/content/snb/en/sites/licensing/vendor/eft-faq.html#:~:text=Electronic%20funds%20transfer%20(EFT)is,%2C%20through%20computer%2Dbased%20systems</w:t>
              </w:r>
            </w:hyperlink>
          </w:p>
          <w:p w14:paraId="327B77D4" w14:textId="77777777" w:rsidR="00C14C0F" w:rsidRPr="000A36B2" w:rsidRDefault="00C14C0F" w:rsidP="00C14C0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Investopedia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8" w:history="1">
              <w:r w:rsidRPr="000A36B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https://www.investopedia.com/terms/b/btob.asp</w:t>
              </w:r>
            </w:hyperlink>
          </w:p>
          <w:p w14:paraId="29721CF6" w14:textId="77777777" w:rsidR="00C14C0F" w:rsidRPr="000A36B2" w:rsidRDefault="00C14C0F" w:rsidP="00C14C0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Inveon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9" w:history="1">
              <w:r w:rsidRPr="000A36B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https://www.inveon.com/data-driven-marketing-and-management-for-e-commerce-platforms</w:t>
              </w:r>
            </w:hyperlink>
          </w:p>
          <w:p w14:paraId="15D24FED" w14:textId="07AC9B4C" w:rsidR="006049C6" w:rsidRPr="000A36B2" w:rsidRDefault="00C14C0F" w:rsidP="00C14C0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Indeed</w:t>
            </w:r>
            <w:proofErr w:type="spellEnd"/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--- </w:t>
            </w:r>
            <w:hyperlink r:id="rId10" w:history="1">
              <w:r w:rsidRPr="000A36B2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https://www.indeed.com/career-advice/career-development/consumer-to-business#:~:text=Examples%20of%20how%20consumer%20to,cut%20of%20the%20ad%20revenue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Omogućio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30664366" w:rsidR="006049C6" w:rsidRPr="000A36B2" w:rsidRDefault="00C14C0F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IWS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A4144D" w:rsidRPr="005C508D" w:rsidRDefault="00325DD1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741F" w14:textId="77777777" w:rsidR="00325DD1" w:rsidRDefault="00325DD1" w:rsidP="005D3D97">
      <w:pPr>
        <w:spacing w:after="0" w:line="240" w:lineRule="auto"/>
      </w:pPr>
      <w:r>
        <w:separator/>
      </w:r>
    </w:p>
  </w:endnote>
  <w:endnote w:type="continuationSeparator" w:id="0">
    <w:p w14:paraId="4F0CB51A" w14:textId="77777777" w:rsidR="00325DD1" w:rsidRDefault="00325DD1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AEF1" w14:textId="77777777" w:rsidR="00325DD1" w:rsidRDefault="00325DD1" w:rsidP="005D3D97">
      <w:pPr>
        <w:spacing w:after="0" w:line="240" w:lineRule="auto"/>
      </w:pPr>
      <w:r>
        <w:separator/>
      </w:r>
    </w:p>
  </w:footnote>
  <w:footnote w:type="continuationSeparator" w:id="0">
    <w:p w14:paraId="068E306E" w14:textId="77777777" w:rsidR="00325DD1" w:rsidRDefault="00325DD1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376A6F57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 xml:space="preserve">Poboljšanje otpornosti malih i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srednjih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poduzeća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nakon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="00C14C0F">
      <w:rPr>
        <w:rFonts w:ascii="Bahnschrift SemiLight" w:hAnsi="Bahnschrift SemiLight" w:cs="Arial"/>
        <w:b/>
        <w:bCs/>
        <w:lang w:val="en-GB"/>
      </w:rPr>
      <w:t>lockdowna</w:t>
    </w:r>
    <w:proofErr w:type="spellEnd"/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AE4"/>
    <w:multiLevelType w:val="hybridMultilevel"/>
    <w:tmpl w:val="4CC0C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839973">
    <w:abstractNumId w:val="1"/>
  </w:num>
  <w:num w:numId="3" w16cid:durableId="51577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A36B2"/>
    <w:rsid w:val="000C31A9"/>
    <w:rsid w:val="000D586A"/>
    <w:rsid w:val="002313C0"/>
    <w:rsid w:val="00325DD1"/>
    <w:rsid w:val="00372306"/>
    <w:rsid w:val="004206B9"/>
    <w:rsid w:val="00505F0E"/>
    <w:rsid w:val="005C508D"/>
    <w:rsid w:val="005D3D97"/>
    <w:rsid w:val="005F5748"/>
    <w:rsid w:val="006049C6"/>
    <w:rsid w:val="006975E6"/>
    <w:rsid w:val="006F1399"/>
    <w:rsid w:val="007056E7"/>
    <w:rsid w:val="00766537"/>
    <w:rsid w:val="00774CCE"/>
    <w:rsid w:val="008E2D90"/>
    <w:rsid w:val="009621A6"/>
    <w:rsid w:val="009D3E93"/>
    <w:rsid w:val="00A43ECC"/>
    <w:rsid w:val="00B6602E"/>
    <w:rsid w:val="00C14C0F"/>
    <w:rsid w:val="00C17ABD"/>
    <w:rsid w:val="00D24E8C"/>
    <w:rsid w:val="00D47E25"/>
    <w:rsid w:val="00D87393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b/bto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snb.ca/content/snb/en/sites/licensing/vendor/eft-faq.html%23:~:text=Electronic%20funds%20transfer%20(EFT)is,%2C%20through%20computer%2Dbased%20syste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deed.com/career-advice/career-development/consumer-to-business%23:~:text=Examples%20of%20how%20consumer%20to,cut%20of%20the%20ad%20reven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on.com/data-driven-marketing-and-management-for-e-commerce-platfor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Korisnik</cp:lastModifiedBy>
  <cp:revision>2</cp:revision>
  <dcterms:created xsi:type="dcterms:W3CDTF">2022-11-06T13:29:00Z</dcterms:created>
  <dcterms:modified xsi:type="dcterms:W3CDTF">2022-11-06T13:29:00Z</dcterms:modified>
</cp:coreProperties>
</file>