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3B953B3A" w:rsidR="006049C6" w:rsidRPr="005C508D" w:rsidRDefault="00B37945" w:rsidP="005C508D">
      <w:pPr>
        <w:ind w:left="708"/>
        <w:jc w:val="center"/>
        <w:rPr>
          <w:rFonts w:asciiTheme="minorHAnsi" w:hAnsiTheme="minorHAnsi" w:cstheme="minorHAnsi"/>
          <w:b/>
          <w:bCs/>
          <w:color w:val="0CA373"/>
          <w:sz w:val="36"/>
          <w:szCs w:val="36"/>
          <w:lang w:val="en-GB"/>
        </w:rPr>
      </w:pPr>
      <w:proofErr w:type="spellStart"/>
      <w:r>
        <w:rPr>
          <w:rFonts w:asciiTheme="minorHAnsi" w:hAnsiTheme="minorHAnsi" w:cstheme="minorHAnsi"/>
          <w:b/>
          <w:bCs/>
          <w:color w:val="0CA373"/>
          <w:sz w:val="36"/>
          <w:szCs w:val="36"/>
          <w:lang w:val="en-GB"/>
        </w:rPr>
        <w:t>Wzór</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karty</w:t>
      </w:r>
      <w:proofErr w:type="spellEnd"/>
      <w:r>
        <w:rPr>
          <w:rFonts w:asciiTheme="minorHAnsi" w:hAnsiTheme="minorHAnsi" w:cstheme="minorHAnsi"/>
          <w:b/>
          <w:bCs/>
          <w:color w:val="0CA373"/>
          <w:sz w:val="36"/>
          <w:szCs w:val="36"/>
          <w:lang w:val="en-GB"/>
        </w:rPr>
        <w:t xml:space="preserve"> </w:t>
      </w:r>
      <w:proofErr w:type="spellStart"/>
      <w:r>
        <w:rPr>
          <w:rFonts w:asciiTheme="minorHAnsi" w:hAnsiTheme="minorHAnsi" w:cstheme="minorHAnsi"/>
          <w:b/>
          <w:bCs/>
          <w:color w:val="0CA373"/>
          <w:sz w:val="36"/>
          <w:szCs w:val="36"/>
          <w:lang w:val="en-GB"/>
        </w:rPr>
        <w:t>szkolenia</w:t>
      </w:r>
      <w:proofErr w:type="spellEnd"/>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D26878"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6C986215" w:rsidR="006049C6" w:rsidRPr="005C508D" w:rsidRDefault="00B37945">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006049C6" w:rsidRPr="005C508D">
              <w:rPr>
                <w:rFonts w:asciiTheme="minorHAnsi" w:eastAsia="Times New Roman" w:hAnsiTheme="minorHAnsi" w:cstheme="minorHAnsi"/>
                <w:b/>
                <w:bCs/>
                <w:color w:val="FFFFFF" w:themeColor="background1"/>
                <w:lang w:eastAsia="en-GB"/>
              </w:rPr>
              <w:t> </w:t>
            </w:r>
            <w:r w:rsidR="006049C6" w:rsidRPr="005C508D">
              <w:rPr>
                <w:rFonts w:asciiTheme="minorHAnsi" w:eastAsia="Times New Roman" w:hAnsiTheme="minorHAnsi" w:cstheme="minorHAnsi"/>
                <w:b/>
                <w:bCs/>
                <w:color w:val="FFFFFF" w:themeColor="background1"/>
                <w:lang w:eastAsia="en-GB"/>
              </w:rPr>
              <w:tab/>
            </w:r>
            <w:r w:rsidR="006049C6"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5CEDF5EB" w:rsidR="006049C6" w:rsidRPr="00A9349D" w:rsidRDefault="00A9349D" w:rsidP="005519F6">
            <w:pPr>
              <w:rPr>
                <w:rFonts w:asciiTheme="minorHAnsi" w:hAnsiTheme="minorHAnsi" w:cstheme="minorHAnsi"/>
                <w:color w:val="000000" w:themeColor="text1"/>
                <w:lang w:val="pl-PL"/>
              </w:rPr>
            </w:pPr>
            <w:r w:rsidRPr="00A9349D">
              <w:rPr>
                <w:rFonts w:asciiTheme="minorHAnsi" w:hAnsiTheme="minorHAnsi" w:cstheme="minorHAnsi"/>
                <w:color w:val="000000" w:themeColor="text1"/>
                <w:lang w:val="pl-PL"/>
              </w:rPr>
              <w:t>Unijne ramy i zasoby dotyczące bezpieczeństwa cybernetycznego MŚP</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2C27500B" w:rsidR="006049C6" w:rsidRPr="005C508D" w:rsidRDefault="00B37945">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Kluczowe słowa</w:t>
            </w:r>
            <w:r w:rsidR="006049C6" w:rsidRPr="005C508D">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77FA57E1" w:rsidR="006049C6" w:rsidRPr="00D26878" w:rsidRDefault="00A9349D" w:rsidP="00D26878">
            <w:pPr>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Cyberbezpieczeństwo</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Unia</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Europejska</w:t>
            </w:r>
            <w:proofErr w:type="spellEnd"/>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42D4F101" w:rsidR="006049C6" w:rsidRPr="005C508D" w:rsidRDefault="00B37945">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Język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6245E593" w:rsidR="006049C6" w:rsidRPr="0026414E" w:rsidRDefault="00A9349D">
            <w:pPr>
              <w:rPr>
                <w:rFonts w:asciiTheme="minorHAnsi" w:hAnsiTheme="minorHAnsi" w:cstheme="minorHAnsi"/>
                <w:color w:val="000000" w:themeColor="text1"/>
              </w:rPr>
            </w:pPr>
            <w:r>
              <w:rPr>
                <w:rFonts w:asciiTheme="minorHAnsi" w:hAnsiTheme="minorHAnsi" w:cstheme="minorHAnsi"/>
                <w:color w:val="000000" w:themeColor="text1"/>
              </w:rPr>
              <w:t>Angielski</w:t>
            </w:r>
          </w:p>
        </w:tc>
      </w:tr>
      <w:tr w:rsidR="006049C6" w:rsidRPr="00D26878"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48475848" w:rsidR="006049C6" w:rsidRPr="005C508D" w:rsidRDefault="00B37945">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Założenia/Cele/Wyniki nauczania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66ACB" w14:textId="705C4809" w:rsidR="00A9349D" w:rsidRPr="00A9349D" w:rsidRDefault="0082378B" w:rsidP="00A9349D">
            <w:pPr>
              <w:pStyle w:val="Akapitzlist"/>
              <w:numPr>
                <w:ilvl w:val="0"/>
                <w:numId w:val="3"/>
              </w:numPr>
              <w:jc w:val="both"/>
              <w:rPr>
                <w:rFonts w:asciiTheme="minorHAnsi" w:hAnsiTheme="minorHAnsi" w:cstheme="minorHAnsi"/>
                <w:color w:val="000000" w:themeColor="text1"/>
                <w:lang w:val="pl-PL"/>
              </w:rPr>
            </w:pPr>
            <w:r>
              <w:rPr>
                <w:rFonts w:asciiTheme="minorHAnsi" w:hAnsiTheme="minorHAnsi" w:cstheme="minorHAnsi"/>
                <w:color w:val="000000" w:themeColor="text1"/>
                <w:lang w:val="pl-PL"/>
              </w:rPr>
              <w:t>Z</w:t>
            </w:r>
            <w:r w:rsidR="00A9349D" w:rsidRPr="00A9349D">
              <w:rPr>
                <w:rFonts w:asciiTheme="minorHAnsi" w:hAnsiTheme="minorHAnsi" w:cstheme="minorHAnsi"/>
                <w:color w:val="000000" w:themeColor="text1"/>
                <w:lang w:val="pl-PL"/>
              </w:rPr>
              <w:t>rozumienie polityki UE w zakresie bezpieczeństwa cybernetycznego (jej ewolucji i zaangażowanych podmiotów)</w:t>
            </w:r>
          </w:p>
          <w:p w14:paraId="3E0ADB40" w14:textId="1D930579" w:rsidR="0026414E" w:rsidRPr="00A9349D" w:rsidRDefault="0082378B" w:rsidP="00A9349D">
            <w:pPr>
              <w:pStyle w:val="Akapitzlist"/>
              <w:numPr>
                <w:ilvl w:val="0"/>
                <w:numId w:val="3"/>
              </w:numPr>
              <w:jc w:val="both"/>
              <w:rPr>
                <w:rFonts w:asciiTheme="minorHAnsi" w:hAnsiTheme="minorHAnsi" w:cstheme="minorHAnsi"/>
                <w:color w:val="000000" w:themeColor="text1"/>
                <w:lang w:val="pl-PL"/>
              </w:rPr>
            </w:pPr>
            <w:r>
              <w:rPr>
                <w:rFonts w:asciiTheme="minorHAnsi" w:hAnsiTheme="minorHAnsi" w:cstheme="minorHAnsi"/>
                <w:color w:val="000000" w:themeColor="text1"/>
                <w:lang w:val="pl-PL"/>
              </w:rPr>
              <w:t>D</w:t>
            </w:r>
            <w:r w:rsidR="00A9349D" w:rsidRPr="00A9349D">
              <w:rPr>
                <w:rFonts w:asciiTheme="minorHAnsi" w:hAnsiTheme="minorHAnsi" w:cstheme="minorHAnsi"/>
                <w:color w:val="000000" w:themeColor="text1"/>
                <w:lang w:val="pl-PL"/>
              </w:rPr>
              <w:t>owiedz</w:t>
            </w:r>
            <w:r w:rsidR="00A9349D">
              <w:rPr>
                <w:rFonts w:asciiTheme="minorHAnsi" w:hAnsiTheme="minorHAnsi" w:cstheme="minorHAnsi"/>
                <w:color w:val="000000" w:themeColor="text1"/>
                <w:lang w:val="pl-PL"/>
              </w:rPr>
              <w:t>enie</w:t>
            </w:r>
            <w:r w:rsidR="00A9349D" w:rsidRPr="00A9349D">
              <w:rPr>
                <w:rFonts w:asciiTheme="minorHAnsi" w:hAnsiTheme="minorHAnsi" w:cstheme="minorHAnsi"/>
                <w:color w:val="000000" w:themeColor="text1"/>
                <w:lang w:val="pl-PL"/>
              </w:rPr>
              <w:t xml:space="preserve"> się, w jaki sposób UE wspiera MŚP w dziedzinie bezpieczeństwa cybernetycznego</w:t>
            </w: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305CDC90" w:rsidR="006049C6" w:rsidRPr="005C508D" w:rsidRDefault="00B37945">
            <w:pPr>
              <w:rPr>
                <w:rFonts w:asciiTheme="minorHAnsi" w:hAnsiTheme="minorHAnsi" w:cstheme="minorHAnsi"/>
                <w:color w:val="1F3864" w:themeColor="accent1" w:themeShade="80"/>
              </w:rPr>
            </w:pPr>
            <w:r>
              <w:rPr>
                <w:rFonts w:asciiTheme="minorHAnsi" w:eastAsia="Times New Roman" w:hAnsiTheme="minorHAnsi" w:cstheme="minorHAnsi"/>
                <w:b/>
                <w:bCs/>
                <w:color w:val="FFFFFF" w:themeColor="background1"/>
                <w:lang w:eastAsia="en-GB"/>
              </w:rPr>
              <w:t>Obszary szkolenia (wybierz jeden)</w:t>
            </w:r>
            <w:r w:rsidR="006049C6" w:rsidRPr="005C508D">
              <w:rPr>
                <w:rFonts w:asciiTheme="minorHAnsi" w:eastAsia="Times New Roman" w:hAnsiTheme="minorHAnsi" w:cstheme="minorHAnsi"/>
                <w:b/>
                <w:bCs/>
                <w:color w:val="FFFFFF" w:themeColor="background1"/>
                <w:lang w:eastAsia="en-GB"/>
              </w:rPr>
              <w:t>  </w:t>
            </w:r>
          </w:p>
        </w:tc>
      </w:tr>
      <w:tr w:rsidR="006049C6" w:rsidRPr="00D26878"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31DDFCD8" w:rsidR="006049C6" w:rsidRPr="005C508D" w:rsidRDefault="00B37945">
            <w:pPr>
              <w:rPr>
                <w:rFonts w:asciiTheme="minorHAnsi" w:eastAsia="Times New Roman" w:hAnsiTheme="minorHAnsi" w:cstheme="minorHAnsi"/>
                <w:b/>
                <w:bCs/>
                <w:lang w:val="en-US" w:eastAsia="en-GB"/>
              </w:rPr>
            </w:pPr>
            <w:r w:rsidRPr="00B37945">
              <w:rPr>
                <w:rFonts w:asciiTheme="minorHAnsi" w:eastAsia="Times New Roman" w:hAnsiTheme="minorHAnsi" w:cstheme="minorHAnsi"/>
                <w:b/>
                <w:bCs/>
                <w:lang w:val="en-US" w:eastAsia="en-GB"/>
              </w:rPr>
              <w:t xml:space="preserve">Online / Digital Marketing / </w:t>
            </w:r>
            <w:proofErr w:type="spellStart"/>
            <w:r w:rsidRPr="00B37945">
              <w:rPr>
                <w:rFonts w:asciiTheme="minorHAnsi" w:eastAsia="Times New Roman" w:hAnsiTheme="minorHAnsi" w:cstheme="minorHAnsi"/>
                <w:b/>
                <w:bCs/>
                <w:lang w:val="en-US" w:eastAsia="en-GB"/>
              </w:rPr>
              <w:t>Cyberbezpieczeństwo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FA53180" w:rsidR="006049C6" w:rsidRPr="005C508D" w:rsidRDefault="00704D4C" w:rsidP="0017677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6268FC09"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w:t>
            </w:r>
            <w:r w:rsidR="00B37945">
              <w:rPr>
                <w:rFonts w:asciiTheme="minorHAnsi" w:eastAsia="Times New Roman" w:hAnsiTheme="minorHAnsi" w:cstheme="minorHAnsi"/>
                <w:b/>
                <w:bCs/>
                <w:lang w:val="en-US" w:eastAsia="en-GB"/>
              </w:rPr>
              <w:t xml:space="preserve">Handel/ </w:t>
            </w:r>
            <w:proofErr w:type="spellStart"/>
            <w:r w:rsidR="00B37945">
              <w:rPr>
                <w:rFonts w:asciiTheme="minorHAnsi" w:eastAsia="Times New Roman" w:hAnsiTheme="minorHAnsi" w:cstheme="minorHAnsi"/>
                <w:b/>
                <w:bCs/>
                <w:lang w:val="en-US" w:eastAsia="en-GB"/>
              </w:rPr>
              <w:t>Finansowanie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5B6823D3" w:rsidR="006049C6" w:rsidRPr="005C508D" w:rsidRDefault="00B37945">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Cyfrowy</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dobrobyt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2729B437" w:rsidR="006049C6" w:rsidRPr="005C508D" w:rsidRDefault="00B37945">
            <w:pPr>
              <w:rPr>
                <w:rFonts w:asciiTheme="minorHAnsi" w:eastAsia="Times New Roman" w:hAnsiTheme="minorHAnsi" w:cstheme="minorHAnsi"/>
                <w:b/>
                <w:bCs/>
                <w:lang w:val="en-US" w:eastAsia="en-GB"/>
              </w:rPr>
            </w:pPr>
            <w:proofErr w:type="spellStart"/>
            <w:r>
              <w:rPr>
                <w:rFonts w:asciiTheme="minorHAnsi" w:eastAsia="Times New Roman" w:hAnsiTheme="minorHAnsi" w:cstheme="minorHAnsi"/>
                <w:b/>
                <w:bCs/>
                <w:lang w:val="en-US" w:eastAsia="en-GB"/>
              </w:rPr>
              <w:t>Praca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inteligentna</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Cyfrowi</w:t>
            </w:r>
            <w:proofErr w:type="spellEnd"/>
            <w:r>
              <w:rPr>
                <w:rFonts w:asciiTheme="minorHAnsi" w:eastAsia="Times New Roman" w:hAnsiTheme="minorHAnsi" w:cstheme="minorHAnsi"/>
                <w:b/>
                <w:bCs/>
                <w:lang w:val="en-US" w:eastAsia="en-GB"/>
              </w:rPr>
              <w:t xml:space="preserve"> </w:t>
            </w:r>
            <w:proofErr w:type="spellStart"/>
            <w:r>
              <w:rPr>
                <w:rFonts w:asciiTheme="minorHAnsi" w:eastAsia="Times New Roman" w:hAnsiTheme="minorHAnsi" w:cstheme="minorHAnsi"/>
                <w:b/>
                <w:bCs/>
                <w:lang w:val="en-US" w:eastAsia="en-GB"/>
              </w:rPr>
              <w:t>Nomad</w:t>
            </w:r>
            <w:r w:rsidR="0091632C">
              <w:rPr>
                <w:rFonts w:asciiTheme="minorHAnsi" w:eastAsia="Times New Roman" w:hAnsiTheme="minorHAnsi" w:cstheme="minorHAnsi"/>
                <w:b/>
                <w:bCs/>
                <w:lang w:val="en-US" w:eastAsia="en-GB"/>
              </w:rPr>
              <w:t>owie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3C652765" w:rsidR="006049C6" w:rsidRPr="005C508D" w:rsidRDefault="006049C6" w:rsidP="0075137D">
            <w:pPr>
              <w:jc w:val="center"/>
              <w:rPr>
                <w:rFonts w:asciiTheme="minorHAnsi" w:eastAsia="Times New Roman" w:hAnsiTheme="minorHAnsi" w:cstheme="minorHAnsi"/>
                <w:b/>
                <w:bCs/>
                <w:color w:val="FFFFFF" w:themeColor="background1"/>
                <w:lang w:val="en-US" w:eastAsia="en-GB"/>
              </w:rPr>
            </w:pPr>
          </w:p>
        </w:tc>
      </w:tr>
      <w:tr w:rsidR="006049C6" w:rsidRPr="00D26878"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3F71922D" w:rsidR="006049C6" w:rsidRPr="005C508D" w:rsidRDefault="00B37945">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061F2ACF" w:rsidR="000E25F5" w:rsidRPr="0082378B" w:rsidRDefault="00A9349D" w:rsidP="0082378B">
            <w:pPr>
              <w:pStyle w:val="Akapitzlist"/>
              <w:spacing w:after="0" w:line="240" w:lineRule="auto"/>
              <w:ind w:left="360"/>
              <w:jc w:val="both"/>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MŚP stanowią podstawę europejskiej gospodarki i coraz częściej stają się celem ataków cybernetycznych. W ostatnich dekadach UE zwiększyła swoje zaangażowanie i kompetencje w zakresie cyberbezpieczeństwa. Moduł ten pomoże lepiej zrozumieć, w jaki sposób UE zajmuje się bezpieczeństwem cybernetycznym i jakie zasoby mają europejskie MŚP, aby stawić czoła wyzwaniom związanym z atakami cybernetycznymi.</w:t>
            </w:r>
          </w:p>
        </w:tc>
      </w:tr>
      <w:tr w:rsidR="006049C6" w:rsidRPr="003F3086"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21B5E546" w:rsidR="006049C6" w:rsidRPr="000E25F5" w:rsidRDefault="00B37945">
            <w:pPr>
              <w:rPr>
                <w:rFonts w:asciiTheme="minorHAnsi" w:hAnsiTheme="minorHAnsi" w:cstheme="minorHAnsi"/>
                <w:b/>
                <w:bCs/>
                <w:lang w:val="en-US"/>
              </w:rPr>
            </w:pPr>
            <w:proofErr w:type="spellStart"/>
            <w:r w:rsidRPr="00B37945">
              <w:rPr>
                <w:rFonts w:asciiTheme="minorHAnsi" w:eastAsia="Times New Roman" w:hAnsiTheme="minorHAnsi" w:cstheme="minorHAnsi"/>
                <w:b/>
                <w:bCs/>
                <w:color w:val="FFFFFF" w:themeColor="background1"/>
                <w:lang w:val="en-US" w:eastAsia="en-GB"/>
              </w:rPr>
              <w:t>Zawartość</w:t>
            </w:r>
            <w:proofErr w:type="spellEnd"/>
            <w:r w:rsidRPr="00B37945">
              <w:rPr>
                <w:rFonts w:asciiTheme="minorHAnsi" w:eastAsia="Times New Roman" w:hAnsiTheme="minorHAnsi" w:cstheme="minorHAnsi"/>
                <w:b/>
                <w:bCs/>
                <w:color w:val="FFFFFF" w:themeColor="background1"/>
                <w:lang w:val="en-US" w:eastAsia="en-GB"/>
              </w:rPr>
              <w:t xml:space="preserve"> </w:t>
            </w:r>
            <w:proofErr w:type="spellStart"/>
            <w:r w:rsidR="0091632C">
              <w:rPr>
                <w:rFonts w:asciiTheme="minorHAnsi" w:eastAsia="Times New Roman" w:hAnsiTheme="minorHAnsi" w:cstheme="minorHAnsi"/>
                <w:b/>
                <w:bCs/>
                <w:color w:val="FFFFFF" w:themeColor="background1"/>
                <w:lang w:val="en-US" w:eastAsia="en-GB"/>
              </w:rPr>
              <w:t>uszeregowan</w:t>
            </w:r>
            <w:r w:rsidRPr="00B37945">
              <w:rPr>
                <w:rFonts w:asciiTheme="minorHAnsi" w:eastAsia="Times New Roman" w:hAnsiTheme="minorHAnsi" w:cstheme="minorHAnsi"/>
                <w:b/>
                <w:bCs/>
                <w:color w:val="FFFFFF" w:themeColor="background1"/>
                <w:lang w:val="en-US" w:eastAsia="en-GB"/>
              </w:rPr>
              <w:t>a</w:t>
            </w:r>
            <w:proofErr w:type="spellEnd"/>
            <w:r w:rsidRPr="00B37945">
              <w:rPr>
                <w:rFonts w:asciiTheme="minorHAnsi" w:eastAsia="Times New Roman" w:hAnsiTheme="minorHAnsi" w:cstheme="minorHAnsi"/>
                <w:b/>
                <w:bCs/>
                <w:color w:val="FFFFFF" w:themeColor="background1"/>
                <w:lang w:val="en-US" w:eastAsia="en-GB"/>
              </w:rPr>
              <w:t xml:space="preserve"> </w:t>
            </w:r>
            <w:proofErr w:type="spellStart"/>
            <w:r w:rsidRPr="00B37945">
              <w:rPr>
                <w:rFonts w:asciiTheme="minorHAnsi" w:eastAsia="Times New Roman" w:hAnsiTheme="minorHAnsi" w:cstheme="minorHAnsi"/>
                <w:b/>
                <w:bCs/>
                <w:color w:val="FFFFFF" w:themeColor="background1"/>
                <w:lang w:val="en-US" w:eastAsia="en-GB"/>
              </w:rPr>
              <w:t>na</w:t>
            </w:r>
            <w:proofErr w:type="spellEnd"/>
            <w:r w:rsidRPr="00B37945">
              <w:rPr>
                <w:rFonts w:asciiTheme="minorHAnsi" w:eastAsia="Times New Roman" w:hAnsiTheme="minorHAnsi" w:cstheme="minorHAnsi"/>
                <w:b/>
                <w:bCs/>
                <w:color w:val="FFFFFF" w:themeColor="background1"/>
                <w:lang w:val="en-US" w:eastAsia="en-GB"/>
              </w:rPr>
              <w:t xml:space="preserve"> 3 </w:t>
            </w:r>
            <w:proofErr w:type="spellStart"/>
            <w:r w:rsidRPr="00B37945">
              <w:rPr>
                <w:rFonts w:asciiTheme="minorHAnsi" w:eastAsia="Times New Roman" w:hAnsiTheme="minorHAnsi" w:cstheme="minorHAnsi"/>
                <w:b/>
                <w:bCs/>
                <w:color w:val="FFFFFF" w:themeColor="background1"/>
                <w:lang w:val="en-US" w:eastAsia="en-GB"/>
              </w:rPr>
              <w:t>poziomach</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D4D29" w14:textId="77777777" w:rsidR="00A9349D" w:rsidRPr="00A9349D" w:rsidRDefault="00A9349D" w:rsidP="00A9349D">
            <w:pPr>
              <w:pStyle w:val="Akapitzlist"/>
              <w:spacing w:after="0" w:line="240" w:lineRule="auto"/>
              <w:ind w:left="36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 xml:space="preserve">Unijne ramy i zasoby dotyczące bezpieczeństwa cybernetycznego MŚP </w:t>
            </w:r>
          </w:p>
          <w:p w14:paraId="4465DD5C" w14:textId="77777777" w:rsidR="00A9349D" w:rsidRPr="0082378B" w:rsidRDefault="00A9349D" w:rsidP="00A9349D">
            <w:pPr>
              <w:pStyle w:val="Akapitzlist"/>
              <w:spacing w:after="0" w:line="240" w:lineRule="auto"/>
              <w:ind w:left="360"/>
              <w:textAlignment w:val="baseline"/>
              <w:rPr>
                <w:rFonts w:asciiTheme="minorHAnsi" w:eastAsia="Times New Roman" w:hAnsiTheme="minorHAnsi" w:cstheme="minorHAnsi"/>
                <w:b/>
                <w:bCs/>
                <w:sz w:val="4"/>
                <w:szCs w:val="4"/>
                <w:lang w:val="pl-PL" w:eastAsia="en-GB"/>
              </w:rPr>
            </w:pPr>
          </w:p>
          <w:p w14:paraId="12E9E67F" w14:textId="77777777" w:rsidR="00A9349D" w:rsidRPr="00A9349D" w:rsidRDefault="00A9349D" w:rsidP="00A9349D">
            <w:pPr>
              <w:pStyle w:val="Akapitzlist"/>
              <w:spacing w:after="0" w:line="240" w:lineRule="auto"/>
              <w:ind w:left="36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1.1 Unijne ramy i zasoby dotyczące bezpieczeństwa cybernetycznego MŚP</w:t>
            </w:r>
          </w:p>
          <w:p w14:paraId="323C41F9" w14:textId="77777777" w:rsidR="00A9349D" w:rsidRPr="00A9349D" w:rsidRDefault="00A9349D" w:rsidP="00A9349D">
            <w:pPr>
              <w:pStyle w:val="Akapitzlist"/>
              <w:spacing w:after="0" w:line="240" w:lineRule="auto"/>
              <w:ind w:left="36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1.1.1 MŚP i bezpieczeństwo cybernetyczne w Europie: kontekst</w:t>
            </w:r>
          </w:p>
          <w:p w14:paraId="4CBBAAE6" w14:textId="77777777" w:rsidR="00A9349D" w:rsidRPr="00A9349D" w:rsidRDefault="00A9349D" w:rsidP="00A9349D">
            <w:pPr>
              <w:pStyle w:val="Akapitzlist"/>
              <w:spacing w:after="0" w:line="240" w:lineRule="auto"/>
              <w:ind w:left="36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1.1.2 Ewolucja polityki UE w zakresie bezpieczeństwa cybernetycznego</w:t>
            </w:r>
          </w:p>
          <w:p w14:paraId="5698114B" w14:textId="77777777" w:rsidR="00A9349D" w:rsidRPr="00A9349D" w:rsidRDefault="00A9349D" w:rsidP="00A9349D">
            <w:pPr>
              <w:pStyle w:val="Akapitzlist"/>
              <w:spacing w:after="0" w:line="240" w:lineRule="auto"/>
              <w:ind w:left="36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1.1.3 Architektura instytucjonalna UE w zakresie bezpieczeństwa cybernetycznego</w:t>
            </w:r>
          </w:p>
          <w:p w14:paraId="0914DDC6" w14:textId="4D13FC91" w:rsidR="006049C6" w:rsidRPr="00BB3B96" w:rsidRDefault="00A9349D" w:rsidP="00A9349D">
            <w:pPr>
              <w:spacing w:after="0" w:line="240" w:lineRule="auto"/>
              <w:textAlignment w:val="baseline"/>
              <w:rPr>
                <w:rFonts w:asciiTheme="minorHAnsi" w:hAnsiTheme="minorHAnsi" w:cstheme="minorHAnsi"/>
                <w:lang w:val="en-US"/>
              </w:rPr>
            </w:pPr>
            <w:r w:rsidRPr="00B37945">
              <w:rPr>
                <w:rFonts w:asciiTheme="minorHAnsi" w:eastAsia="Times New Roman" w:hAnsiTheme="minorHAnsi" w:cstheme="minorHAnsi"/>
                <w:lang w:val="pl-PL" w:eastAsia="en-GB"/>
              </w:rPr>
              <w:t xml:space="preserve">        </w:t>
            </w:r>
            <w:r w:rsidRPr="00A9349D">
              <w:rPr>
                <w:rFonts w:asciiTheme="minorHAnsi" w:eastAsia="Times New Roman" w:hAnsiTheme="minorHAnsi" w:cstheme="minorHAnsi"/>
                <w:lang w:val="en-US" w:eastAsia="en-GB"/>
              </w:rPr>
              <w:t xml:space="preserve">1.1.4 </w:t>
            </w:r>
            <w:proofErr w:type="spellStart"/>
            <w:r w:rsidRPr="00A9349D">
              <w:rPr>
                <w:rFonts w:asciiTheme="minorHAnsi" w:eastAsia="Times New Roman" w:hAnsiTheme="minorHAnsi" w:cstheme="minorHAnsi"/>
                <w:lang w:val="en-US" w:eastAsia="en-GB"/>
              </w:rPr>
              <w:t>Zasoby</w:t>
            </w:r>
            <w:proofErr w:type="spellEnd"/>
            <w:r w:rsidRPr="00A9349D">
              <w:rPr>
                <w:rFonts w:asciiTheme="minorHAnsi" w:eastAsia="Times New Roman" w:hAnsiTheme="minorHAnsi" w:cstheme="minorHAnsi"/>
                <w:lang w:val="en-US" w:eastAsia="en-GB"/>
              </w:rPr>
              <w:t xml:space="preserve"> </w:t>
            </w:r>
            <w:proofErr w:type="spellStart"/>
            <w:r w:rsidRPr="00A9349D">
              <w:rPr>
                <w:rFonts w:asciiTheme="minorHAnsi" w:eastAsia="Times New Roman" w:hAnsiTheme="minorHAnsi" w:cstheme="minorHAnsi"/>
                <w:lang w:val="en-US" w:eastAsia="en-GB"/>
              </w:rPr>
              <w:t>dla</w:t>
            </w:r>
            <w:proofErr w:type="spellEnd"/>
            <w:r w:rsidRPr="00A9349D">
              <w:rPr>
                <w:rFonts w:asciiTheme="minorHAnsi" w:eastAsia="Times New Roman" w:hAnsiTheme="minorHAnsi" w:cstheme="minorHAnsi"/>
                <w:lang w:val="en-US" w:eastAsia="en-GB"/>
              </w:rPr>
              <w:t xml:space="preserve"> MŚP</w:t>
            </w:r>
            <w:r w:rsidRPr="00A9349D">
              <w:rPr>
                <w:rFonts w:asciiTheme="minorHAnsi" w:eastAsia="Times New Roman" w:hAnsiTheme="minorHAnsi" w:cstheme="minorHAnsi"/>
                <w:b/>
                <w:bCs/>
                <w:lang w:val="en-US" w:eastAsia="en-GB"/>
              </w:rPr>
              <w:t xml:space="preserve"> </w:t>
            </w:r>
          </w:p>
        </w:tc>
      </w:tr>
      <w:tr w:rsidR="006049C6" w:rsidRPr="00D26878"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1D6E1769" w:rsidR="006049C6" w:rsidRPr="00B37945" w:rsidRDefault="00B37945">
            <w:pPr>
              <w:rPr>
                <w:rFonts w:asciiTheme="minorHAnsi" w:eastAsia="Times New Roman" w:hAnsiTheme="minorHAnsi" w:cstheme="minorHAnsi"/>
                <w:b/>
                <w:bCs/>
                <w:color w:val="FFFFFF" w:themeColor="background1"/>
                <w:lang w:val="pl-PL" w:eastAsia="en-GB"/>
              </w:rPr>
            </w:pPr>
            <w:r w:rsidRPr="00B37945">
              <w:rPr>
                <w:rFonts w:asciiTheme="minorHAnsi" w:hAnsiTheme="minorHAnsi" w:cstheme="minorHAnsi"/>
                <w:b/>
                <w:bCs/>
                <w:color w:val="FFFFFF" w:themeColor="background1"/>
                <w:lang w:val="pl-PL"/>
              </w:rPr>
              <w:t>Samoocena (pytania i odpowiedzi wielokrotnego wyboru)</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B37945" w:rsidRDefault="006049C6">
            <w:pPr>
              <w:spacing w:after="0" w:line="240" w:lineRule="auto"/>
              <w:ind w:left="708"/>
              <w:textAlignment w:val="baseline"/>
              <w:rPr>
                <w:rFonts w:asciiTheme="minorHAnsi" w:eastAsia="Times New Roman" w:hAnsiTheme="minorHAnsi" w:cstheme="minorHAnsi"/>
                <w:color w:val="266C9F"/>
                <w:lang w:val="pl-PL" w:eastAsia="en-GB"/>
              </w:rPr>
            </w:pPr>
          </w:p>
          <w:p w14:paraId="39F9F4DA" w14:textId="1F6FC205" w:rsidR="00A9349D" w:rsidRPr="00A9349D" w:rsidRDefault="00A9349D" w:rsidP="00A9349D">
            <w:pPr>
              <w:numPr>
                <w:ilvl w:val="0"/>
                <w:numId w:val="17"/>
              </w:numPr>
              <w:spacing w:after="0" w:line="240" w:lineRule="auto"/>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W latach 80-tych dominujące podejście do cyberbezpieczeństwa UE było:</w:t>
            </w:r>
          </w:p>
          <w:p w14:paraId="4533149E" w14:textId="6F9D65A3" w:rsidR="00A9349D" w:rsidRPr="00A9349D" w:rsidRDefault="00A9349D" w:rsidP="0082378B">
            <w:pPr>
              <w:spacing w:after="0" w:line="240" w:lineRule="auto"/>
              <w:ind w:left="720"/>
              <w:textAlignment w:val="baseline"/>
              <w:rPr>
                <w:rFonts w:asciiTheme="minorHAnsi" w:eastAsia="Times New Roman" w:hAnsiTheme="minorHAnsi" w:cstheme="minorHAnsi"/>
                <w:b/>
                <w:bCs/>
                <w:lang w:val="en-US" w:eastAsia="en-GB"/>
              </w:rPr>
            </w:pPr>
            <w:r w:rsidRPr="00A9349D">
              <w:rPr>
                <w:rFonts w:asciiTheme="minorHAnsi" w:eastAsia="Times New Roman" w:hAnsiTheme="minorHAnsi" w:cstheme="minorHAnsi"/>
                <w:b/>
                <w:bCs/>
                <w:lang w:val="en-US" w:eastAsia="en-GB"/>
              </w:rPr>
              <w:t>a.</w:t>
            </w:r>
            <w:r>
              <w:rPr>
                <w:rFonts w:asciiTheme="minorHAnsi" w:eastAsia="Times New Roman" w:hAnsiTheme="minorHAnsi" w:cstheme="minorHAnsi"/>
                <w:b/>
                <w:bCs/>
                <w:lang w:val="en-US" w:eastAsia="en-GB"/>
              </w:rPr>
              <w:t xml:space="preserve"> </w:t>
            </w:r>
            <w:r w:rsidRPr="00A9349D">
              <w:rPr>
                <w:rFonts w:asciiTheme="minorHAnsi" w:eastAsia="Times New Roman" w:hAnsiTheme="minorHAnsi" w:cstheme="minorHAnsi"/>
                <w:b/>
                <w:bCs/>
                <w:lang w:val="en-US" w:eastAsia="en-GB"/>
              </w:rPr>
              <w:t>głównie ekonomiczne</w:t>
            </w:r>
          </w:p>
          <w:p w14:paraId="53AAC338" w14:textId="4F859D40" w:rsidR="00A9349D" w:rsidRPr="00A9349D" w:rsidRDefault="00A9349D" w:rsidP="0082378B">
            <w:pPr>
              <w:spacing w:after="0" w:line="240" w:lineRule="auto"/>
              <w:ind w:left="72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b. dotyczyło jedynie ochrony obywateli</w:t>
            </w:r>
          </w:p>
          <w:p w14:paraId="643F2983" w14:textId="45CD82DA" w:rsidR="003F3086" w:rsidRDefault="00A9349D" w:rsidP="0082378B">
            <w:pPr>
              <w:spacing w:after="0" w:line="240" w:lineRule="auto"/>
              <w:ind w:left="72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c.</w:t>
            </w:r>
            <w:r>
              <w:rPr>
                <w:rFonts w:asciiTheme="minorHAnsi" w:eastAsia="Times New Roman" w:hAnsiTheme="minorHAnsi" w:cstheme="minorHAnsi"/>
                <w:lang w:val="pl-PL" w:eastAsia="en-GB"/>
              </w:rPr>
              <w:t xml:space="preserve"> </w:t>
            </w:r>
            <w:r w:rsidRPr="00A9349D">
              <w:rPr>
                <w:rFonts w:asciiTheme="minorHAnsi" w:eastAsia="Times New Roman" w:hAnsiTheme="minorHAnsi" w:cstheme="minorHAnsi"/>
                <w:lang w:val="pl-PL" w:eastAsia="en-GB"/>
              </w:rPr>
              <w:t>brak związku z tworzeniem jednolitego rynku</w:t>
            </w:r>
          </w:p>
          <w:p w14:paraId="7821CC72" w14:textId="43AD16CB" w:rsidR="0082378B" w:rsidRDefault="0082378B" w:rsidP="0082378B">
            <w:pPr>
              <w:spacing w:after="0" w:line="240" w:lineRule="auto"/>
              <w:textAlignment w:val="baseline"/>
              <w:rPr>
                <w:rFonts w:asciiTheme="minorHAnsi" w:eastAsia="Times New Roman" w:hAnsiTheme="minorHAnsi" w:cstheme="minorHAnsi"/>
                <w:lang w:val="pl-PL" w:eastAsia="en-GB"/>
              </w:rPr>
            </w:pPr>
          </w:p>
          <w:p w14:paraId="62503A71" w14:textId="77777777" w:rsidR="0082378B" w:rsidRPr="00A9349D" w:rsidRDefault="0082378B" w:rsidP="0082378B">
            <w:pPr>
              <w:spacing w:after="0" w:line="240" w:lineRule="auto"/>
              <w:textAlignment w:val="baseline"/>
              <w:rPr>
                <w:rFonts w:asciiTheme="minorHAnsi" w:eastAsia="Times New Roman" w:hAnsiTheme="minorHAnsi" w:cstheme="minorHAnsi"/>
                <w:lang w:val="pl-PL" w:eastAsia="en-GB"/>
              </w:rPr>
            </w:pPr>
          </w:p>
          <w:p w14:paraId="5A2E6C30" w14:textId="202D47DE" w:rsidR="00A9349D" w:rsidRPr="00A9349D" w:rsidRDefault="00A9349D" w:rsidP="00A9349D">
            <w:pPr>
              <w:numPr>
                <w:ilvl w:val="0"/>
                <w:numId w:val="17"/>
              </w:numPr>
              <w:spacing w:after="0" w:line="240" w:lineRule="auto"/>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lastRenderedPageBreak/>
              <w:t>Ile aspektów ma UE w zakresie bezpieczeństwa cybernetycznego?</w:t>
            </w:r>
          </w:p>
          <w:p w14:paraId="41F945EE" w14:textId="77777777"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a.- 2</w:t>
            </w:r>
          </w:p>
          <w:p w14:paraId="12FC82CC" w14:textId="77777777"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b.- 3</w:t>
            </w:r>
          </w:p>
          <w:p w14:paraId="7C327C96" w14:textId="77777777"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c.- 5</w:t>
            </w:r>
          </w:p>
          <w:p w14:paraId="37E27457" w14:textId="77777777"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p>
          <w:p w14:paraId="63922129" w14:textId="3AE89A18" w:rsidR="00A9349D" w:rsidRPr="00A9349D" w:rsidRDefault="0082378B" w:rsidP="0082378B">
            <w:pPr>
              <w:spacing w:after="0" w:line="240" w:lineRule="auto"/>
              <w:ind w:left="295"/>
              <w:textAlignment w:val="baseline"/>
              <w:rPr>
                <w:rFonts w:asciiTheme="minorHAnsi" w:eastAsia="Times New Roman" w:hAnsiTheme="minorHAnsi" w:cstheme="minorHAnsi"/>
                <w:b/>
                <w:bCs/>
                <w:lang w:val="pl-PL" w:eastAsia="en-GB"/>
              </w:rPr>
            </w:pPr>
            <w:r>
              <w:rPr>
                <w:rFonts w:asciiTheme="minorHAnsi" w:eastAsia="Times New Roman" w:hAnsiTheme="minorHAnsi" w:cstheme="minorHAnsi"/>
                <w:b/>
                <w:bCs/>
                <w:lang w:val="pl-PL" w:eastAsia="en-GB"/>
              </w:rPr>
              <w:t xml:space="preserve">3. </w:t>
            </w:r>
            <w:r w:rsidR="00A9349D" w:rsidRPr="00A9349D">
              <w:rPr>
                <w:rFonts w:asciiTheme="minorHAnsi" w:eastAsia="Times New Roman" w:hAnsiTheme="minorHAnsi" w:cstheme="minorHAnsi"/>
                <w:b/>
                <w:bCs/>
                <w:lang w:val="pl-PL" w:eastAsia="en-GB"/>
              </w:rPr>
              <w:t xml:space="preserve">Która z poniższych organizacji nie jest agencją UE specjalizującą się w </w:t>
            </w:r>
            <w:proofErr w:type="spellStart"/>
            <w:r w:rsidR="00A9349D" w:rsidRPr="00A9349D">
              <w:rPr>
                <w:rFonts w:asciiTheme="minorHAnsi" w:eastAsia="Times New Roman" w:hAnsiTheme="minorHAnsi" w:cstheme="minorHAnsi"/>
                <w:b/>
                <w:bCs/>
                <w:lang w:val="pl-PL" w:eastAsia="en-GB"/>
              </w:rPr>
              <w:t>cyberbezpieczeństwie</w:t>
            </w:r>
            <w:proofErr w:type="spellEnd"/>
            <w:r w:rsidR="00A9349D" w:rsidRPr="00A9349D">
              <w:rPr>
                <w:rFonts w:asciiTheme="minorHAnsi" w:eastAsia="Times New Roman" w:hAnsiTheme="minorHAnsi" w:cstheme="minorHAnsi"/>
                <w:b/>
                <w:bCs/>
                <w:lang w:val="pl-PL" w:eastAsia="en-GB"/>
              </w:rPr>
              <w:t>?</w:t>
            </w:r>
          </w:p>
          <w:p w14:paraId="780EFF2D" w14:textId="7C36BF24" w:rsidR="00A9349D" w:rsidRPr="00A9349D" w:rsidRDefault="00A9349D" w:rsidP="00A9349D">
            <w:pPr>
              <w:spacing w:after="0" w:line="240" w:lineRule="auto"/>
              <w:ind w:left="72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a. ENISA</w:t>
            </w:r>
          </w:p>
          <w:p w14:paraId="72606704" w14:textId="0B51A52B" w:rsidR="00A9349D" w:rsidRPr="0082378B" w:rsidRDefault="00A9349D" w:rsidP="00A9349D">
            <w:pPr>
              <w:spacing w:after="0" w:line="240" w:lineRule="auto"/>
              <w:ind w:left="720"/>
              <w:textAlignment w:val="baseline"/>
              <w:rPr>
                <w:rFonts w:asciiTheme="minorHAnsi" w:eastAsia="Times New Roman" w:hAnsiTheme="minorHAnsi" w:cstheme="minorHAnsi"/>
                <w:lang w:val="pl-PL" w:eastAsia="en-GB"/>
              </w:rPr>
            </w:pPr>
            <w:r w:rsidRPr="0082378B">
              <w:rPr>
                <w:rFonts w:asciiTheme="minorHAnsi" w:eastAsia="Times New Roman" w:hAnsiTheme="minorHAnsi" w:cstheme="minorHAnsi"/>
                <w:lang w:val="pl-PL" w:eastAsia="en-GB"/>
              </w:rPr>
              <w:t>b. Europol - Europejskie Centrum ds. Cyberprzestępczości (EC3)</w:t>
            </w:r>
          </w:p>
          <w:p w14:paraId="775D0673" w14:textId="1EBF3D48" w:rsidR="00A9349D" w:rsidRPr="00A9349D" w:rsidRDefault="00A9349D" w:rsidP="00A9349D">
            <w:pPr>
              <w:spacing w:after="0" w:line="240" w:lineRule="auto"/>
              <w:ind w:left="72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c.</w:t>
            </w:r>
            <w:r>
              <w:rPr>
                <w:rFonts w:asciiTheme="minorHAnsi" w:eastAsia="Times New Roman" w:hAnsiTheme="minorHAnsi" w:cstheme="minorHAnsi"/>
                <w:lang w:val="pl-PL" w:eastAsia="en-GB"/>
              </w:rPr>
              <w:t xml:space="preserve"> </w:t>
            </w:r>
            <w:r w:rsidRPr="0082378B">
              <w:rPr>
                <w:rFonts w:asciiTheme="minorHAnsi" w:eastAsia="Times New Roman" w:hAnsiTheme="minorHAnsi" w:cstheme="minorHAnsi"/>
                <w:b/>
                <w:bCs/>
                <w:lang w:val="pl-PL" w:eastAsia="en-GB"/>
              </w:rPr>
              <w:t>Krajowe jednostki ds. cyberprzestępczości</w:t>
            </w:r>
          </w:p>
          <w:p w14:paraId="46CD6FAD" w14:textId="77777777"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p>
          <w:p w14:paraId="52420A1A" w14:textId="491A679D"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7.Która agencja UE najczęściej wspiera MŚP w zakresie cyberbezpieczeństwa:</w:t>
            </w:r>
          </w:p>
          <w:p w14:paraId="4A8A6182" w14:textId="632FA79E" w:rsidR="00A9349D" w:rsidRPr="00A9349D" w:rsidRDefault="00A9349D" w:rsidP="00A9349D">
            <w:pPr>
              <w:spacing w:after="0" w:line="240" w:lineRule="auto"/>
              <w:ind w:left="720"/>
              <w:textAlignment w:val="baseline"/>
              <w:rPr>
                <w:rFonts w:asciiTheme="minorHAnsi" w:eastAsia="Times New Roman" w:hAnsiTheme="minorHAnsi" w:cstheme="minorHAnsi"/>
                <w:lang w:val="en-US" w:eastAsia="en-GB"/>
              </w:rPr>
            </w:pPr>
            <w:r w:rsidRPr="00A9349D">
              <w:rPr>
                <w:rFonts w:asciiTheme="minorHAnsi" w:eastAsia="Times New Roman" w:hAnsiTheme="minorHAnsi" w:cstheme="minorHAnsi"/>
                <w:lang w:val="en-US" w:eastAsia="en-GB"/>
              </w:rPr>
              <w:t>a. EASME</w:t>
            </w:r>
          </w:p>
          <w:p w14:paraId="39CB9ECE" w14:textId="30BD33E1" w:rsidR="00A9349D" w:rsidRPr="00A9349D" w:rsidRDefault="00A9349D" w:rsidP="00A9349D">
            <w:pPr>
              <w:spacing w:after="0" w:line="240" w:lineRule="auto"/>
              <w:ind w:left="720"/>
              <w:textAlignment w:val="baseline"/>
              <w:rPr>
                <w:rFonts w:asciiTheme="minorHAnsi" w:eastAsia="Times New Roman" w:hAnsiTheme="minorHAnsi" w:cstheme="minorHAnsi"/>
                <w:b/>
                <w:bCs/>
                <w:lang w:val="en-US" w:eastAsia="en-GB"/>
              </w:rPr>
            </w:pPr>
            <w:r w:rsidRPr="00A9349D">
              <w:rPr>
                <w:rFonts w:asciiTheme="minorHAnsi" w:eastAsia="Times New Roman" w:hAnsiTheme="minorHAnsi" w:cstheme="minorHAnsi"/>
                <w:b/>
                <w:bCs/>
                <w:lang w:val="en-US" w:eastAsia="en-GB"/>
              </w:rPr>
              <w:t>b. ENISA</w:t>
            </w:r>
          </w:p>
          <w:p w14:paraId="539811DD" w14:textId="4341BC80" w:rsidR="00A9349D" w:rsidRPr="00A9349D" w:rsidRDefault="00A9349D" w:rsidP="00A9349D">
            <w:pPr>
              <w:spacing w:after="0" w:line="240" w:lineRule="auto"/>
              <w:ind w:left="720"/>
              <w:textAlignment w:val="baseline"/>
              <w:rPr>
                <w:rFonts w:asciiTheme="minorHAnsi" w:eastAsia="Times New Roman" w:hAnsiTheme="minorHAnsi" w:cstheme="minorHAnsi"/>
                <w:lang w:val="en-US" w:eastAsia="en-GB"/>
              </w:rPr>
            </w:pPr>
            <w:r w:rsidRPr="00A9349D">
              <w:rPr>
                <w:rFonts w:asciiTheme="minorHAnsi" w:eastAsia="Times New Roman" w:hAnsiTheme="minorHAnsi" w:cstheme="minorHAnsi"/>
                <w:lang w:val="en-US" w:eastAsia="en-GB"/>
              </w:rPr>
              <w:t xml:space="preserve">c. </w:t>
            </w:r>
            <w:proofErr w:type="spellStart"/>
            <w:r w:rsidRPr="00A9349D">
              <w:rPr>
                <w:rFonts w:asciiTheme="minorHAnsi" w:eastAsia="Times New Roman" w:hAnsiTheme="minorHAnsi" w:cstheme="minorHAnsi"/>
                <w:lang w:val="en-US" w:eastAsia="en-GB"/>
              </w:rPr>
              <w:t>Cedefop</w:t>
            </w:r>
            <w:proofErr w:type="spellEnd"/>
          </w:p>
          <w:p w14:paraId="0BF21AA3" w14:textId="77777777" w:rsidR="00A9349D" w:rsidRPr="00A9349D" w:rsidRDefault="00A9349D" w:rsidP="00A9349D">
            <w:pPr>
              <w:spacing w:after="0" w:line="240" w:lineRule="auto"/>
              <w:ind w:left="720"/>
              <w:textAlignment w:val="baseline"/>
              <w:rPr>
                <w:rFonts w:asciiTheme="minorHAnsi" w:eastAsia="Times New Roman" w:hAnsiTheme="minorHAnsi" w:cstheme="minorHAnsi"/>
                <w:b/>
                <w:bCs/>
                <w:lang w:val="en-US" w:eastAsia="en-GB"/>
              </w:rPr>
            </w:pPr>
          </w:p>
          <w:p w14:paraId="61F4A067" w14:textId="1505D7F1" w:rsidR="00A9349D" w:rsidRPr="00A9349D" w:rsidRDefault="00A9349D" w:rsidP="00A9349D">
            <w:pPr>
              <w:spacing w:after="0" w:line="240" w:lineRule="auto"/>
              <w:ind w:left="720"/>
              <w:textAlignment w:val="baseline"/>
              <w:rPr>
                <w:rFonts w:asciiTheme="minorHAnsi" w:eastAsia="Times New Roman" w:hAnsiTheme="minorHAnsi" w:cstheme="minorHAnsi"/>
                <w:b/>
                <w:bCs/>
                <w:lang w:val="pl-PL" w:eastAsia="en-GB"/>
              </w:rPr>
            </w:pPr>
            <w:r w:rsidRPr="00A9349D">
              <w:rPr>
                <w:rFonts w:asciiTheme="minorHAnsi" w:eastAsia="Times New Roman" w:hAnsiTheme="minorHAnsi" w:cstheme="minorHAnsi"/>
                <w:b/>
                <w:bCs/>
                <w:lang w:val="pl-PL" w:eastAsia="en-GB"/>
              </w:rPr>
              <w:t xml:space="preserve">8.W jaki sposób europejskie MŚP mogą skorzystać z działań ENISA? </w:t>
            </w:r>
          </w:p>
          <w:p w14:paraId="00BA6A4F" w14:textId="0EB2003D" w:rsidR="00A9349D" w:rsidRPr="00A9349D" w:rsidRDefault="00A9349D" w:rsidP="00A9349D">
            <w:pPr>
              <w:spacing w:after="0" w:line="240" w:lineRule="auto"/>
              <w:ind w:left="720"/>
              <w:textAlignment w:val="baseline"/>
              <w:rPr>
                <w:rFonts w:asciiTheme="minorHAnsi" w:eastAsia="Times New Roman" w:hAnsiTheme="minorHAnsi" w:cstheme="minorHAnsi"/>
                <w:lang w:val="pl-PL" w:eastAsia="en-GB"/>
              </w:rPr>
            </w:pPr>
            <w:r w:rsidRPr="00A9349D">
              <w:rPr>
                <w:rFonts w:asciiTheme="minorHAnsi" w:eastAsia="Times New Roman" w:hAnsiTheme="minorHAnsi" w:cstheme="minorHAnsi"/>
                <w:lang w:val="pl-PL" w:eastAsia="en-GB"/>
              </w:rPr>
              <w:t>a. indywidualne konsultacje online</w:t>
            </w:r>
          </w:p>
          <w:p w14:paraId="0A8D18D7" w14:textId="308F6E22" w:rsidR="00A9349D" w:rsidRPr="0082378B" w:rsidRDefault="00A9349D" w:rsidP="00A9349D">
            <w:pPr>
              <w:spacing w:after="0" w:line="240" w:lineRule="auto"/>
              <w:ind w:left="720"/>
              <w:textAlignment w:val="baseline"/>
              <w:rPr>
                <w:rFonts w:asciiTheme="minorHAnsi" w:eastAsia="Times New Roman" w:hAnsiTheme="minorHAnsi" w:cstheme="minorHAnsi"/>
                <w:b/>
                <w:bCs/>
                <w:lang w:val="pl-PL" w:eastAsia="en-GB"/>
              </w:rPr>
            </w:pPr>
            <w:r w:rsidRPr="0082378B">
              <w:rPr>
                <w:rFonts w:asciiTheme="minorHAnsi" w:eastAsia="Times New Roman" w:hAnsiTheme="minorHAnsi" w:cstheme="minorHAnsi"/>
                <w:b/>
                <w:bCs/>
                <w:lang w:val="pl-PL" w:eastAsia="en-GB"/>
              </w:rPr>
              <w:t>b. swobodnie dostępne materiały na stronie internetowej ENISA</w:t>
            </w:r>
          </w:p>
          <w:p w14:paraId="41A84EAB" w14:textId="765BBB9D" w:rsidR="00167735" w:rsidRPr="0082378B" w:rsidRDefault="00A9349D" w:rsidP="00A9349D">
            <w:pPr>
              <w:spacing w:after="0" w:line="240" w:lineRule="auto"/>
              <w:ind w:left="720"/>
              <w:textAlignment w:val="baseline"/>
              <w:rPr>
                <w:rFonts w:asciiTheme="minorHAnsi" w:eastAsia="Times New Roman" w:hAnsiTheme="minorHAnsi" w:cstheme="minorHAnsi"/>
                <w:color w:val="266C9F"/>
                <w:lang w:val="en-US" w:eastAsia="en-GB"/>
              </w:rPr>
            </w:pPr>
            <w:r w:rsidRPr="0082378B">
              <w:rPr>
                <w:rFonts w:asciiTheme="minorHAnsi" w:eastAsia="Times New Roman" w:hAnsiTheme="minorHAnsi" w:cstheme="minorHAnsi"/>
                <w:lang w:val="en-US" w:eastAsia="en-GB"/>
              </w:rPr>
              <w:t xml:space="preserve">c. </w:t>
            </w:r>
            <w:proofErr w:type="spellStart"/>
            <w:r w:rsidRPr="0082378B">
              <w:rPr>
                <w:rFonts w:asciiTheme="minorHAnsi" w:eastAsia="Times New Roman" w:hAnsiTheme="minorHAnsi" w:cstheme="minorHAnsi"/>
                <w:lang w:val="en-US" w:eastAsia="en-GB"/>
              </w:rPr>
              <w:t>subskrybowanie</w:t>
            </w:r>
            <w:proofErr w:type="spellEnd"/>
            <w:r w:rsidRPr="0082378B">
              <w:rPr>
                <w:rFonts w:asciiTheme="minorHAnsi" w:eastAsia="Times New Roman" w:hAnsiTheme="minorHAnsi" w:cstheme="minorHAnsi"/>
                <w:lang w:val="en-US" w:eastAsia="en-GB"/>
              </w:rPr>
              <w:t xml:space="preserve"> </w:t>
            </w:r>
            <w:proofErr w:type="spellStart"/>
            <w:r w:rsidRPr="0082378B">
              <w:rPr>
                <w:rFonts w:asciiTheme="minorHAnsi" w:eastAsia="Times New Roman" w:hAnsiTheme="minorHAnsi" w:cstheme="minorHAnsi"/>
                <w:lang w:val="en-US" w:eastAsia="en-GB"/>
              </w:rPr>
              <w:t>członkostwa</w:t>
            </w:r>
            <w:proofErr w:type="spellEnd"/>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68CB5588" w:rsidR="006049C6" w:rsidRPr="005C508D" w:rsidRDefault="00B37945">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lastRenderedPageBreak/>
              <w:t>Żródła (video, linki referencyjne)</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52F4476D" w:rsidR="006049C6" w:rsidRPr="005C508D" w:rsidRDefault="00B37945">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Material powiązany</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0C370D2C" w:rsidR="006049C6" w:rsidRPr="005C508D" w:rsidRDefault="00B37945">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Powiązane</w:t>
            </w:r>
            <w:r w:rsidR="006049C6" w:rsidRPr="005C508D">
              <w:rPr>
                <w:rFonts w:asciiTheme="minorHAnsi" w:eastAsia="Times New Roman" w:hAnsiTheme="minorHAnsi" w:cstheme="minorHAnsi"/>
                <w:b/>
                <w:bCs/>
                <w:color w:val="FFFFFF" w:themeColor="background1"/>
                <w:lang w:eastAsia="en-GB"/>
              </w:rPr>
              <w:t xml:space="preserve">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37FB602B" w:rsidR="006049C6" w:rsidRPr="001B0D25" w:rsidRDefault="001B0D25" w:rsidP="003F3086">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3F3086">
              <w:rPr>
                <w:rFonts w:asciiTheme="minorHAnsi" w:hAnsiTheme="minorHAnsi" w:cstheme="minorHAnsi"/>
                <w:color w:val="000000" w:themeColor="text1"/>
                <w:lang w:val="es-ES"/>
              </w:rPr>
              <w:t>CYBERSEC</w:t>
            </w:r>
            <w:r w:rsidR="00167735">
              <w:rPr>
                <w:rFonts w:asciiTheme="minorHAnsi" w:hAnsiTheme="minorHAnsi" w:cstheme="minorHAnsi"/>
                <w:color w:val="000000" w:themeColor="text1"/>
                <w:lang w:val="es-ES"/>
              </w:rPr>
              <w:t>_IHF</w:t>
            </w:r>
            <w:r w:rsidRPr="001B0D25">
              <w:rPr>
                <w:rFonts w:asciiTheme="minorHAnsi" w:hAnsiTheme="minorHAnsi" w:cstheme="minorHAnsi"/>
                <w:color w:val="000000" w:themeColor="text1"/>
                <w:lang w:val="es-ES"/>
              </w:rPr>
              <w:t>.pptx</w:t>
            </w:r>
          </w:p>
        </w:tc>
      </w:tr>
      <w:tr w:rsidR="006049C6" w:rsidRPr="003F3086" w14:paraId="4050EC86" w14:textId="77777777" w:rsidTr="0082378B">
        <w:trPr>
          <w:trHeight w:val="844"/>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60AAB074" w:rsidR="006049C6" w:rsidRPr="005C508D" w:rsidRDefault="00B37945">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Bibliografia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A3AD78" w14:textId="77777777" w:rsidR="00C15C0F" w:rsidRPr="003F3086" w:rsidRDefault="000C1397" w:rsidP="003F3086">
            <w:pPr>
              <w:ind w:left="360"/>
              <w:rPr>
                <w:rFonts w:asciiTheme="minorHAnsi" w:hAnsiTheme="minorHAnsi" w:cstheme="minorHAnsi"/>
                <w:color w:val="000000" w:themeColor="text1"/>
                <w:lang w:val="en-US"/>
              </w:rPr>
            </w:pPr>
            <w:proofErr w:type="spellStart"/>
            <w:r w:rsidRPr="003F3086">
              <w:rPr>
                <w:rFonts w:asciiTheme="minorHAnsi" w:hAnsiTheme="minorHAnsi" w:cstheme="minorHAnsi"/>
                <w:color w:val="000000" w:themeColor="text1"/>
                <w:lang w:val="en-US"/>
              </w:rPr>
              <w:t>Carrapico</w:t>
            </w:r>
            <w:proofErr w:type="spellEnd"/>
            <w:r w:rsidRPr="003F3086">
              <w:rPr>
                <w:rFonts w:asciiTheme="minorHAnsi" w:hAnsiTheme="minorHAnsi" w:cstheme="minorHAnsi"/>
                <w:color w:val="000000" w:themeColor="text1"/>
                <w:lang w:val="en-US"/>
              </w:rPr>
              <w:t xml:space="preserve">, H., &amp; </w:t>
            </w:r>
            <w:proofErr w:type="spellStart"/>
            <w:r w:rsidRPr="003F3086">
              <w:rPr>
                <w:rFonts w:asciiTheme="minorHAnsi" w:hAnsiTheme="minorHAnsi" w:cstheme="minorHAnsi"/>
                <w:color w:val="000000" w:themeColor="text1"/>
                <w:lang w:val="en-US"/>
              </w:rPr>
              <w:t>Farrand</w:t>
            </w:r>
            <w:proofErr w:type="spellEnd"/>
            <w:r w:rsidRPr="003F3086">
              <w:rPr>
                <w:rFonts w:asciiTheme="minorHAnsi" w:hAnsiTheme="minorHAnsi" w:cstheme="minorHAnsi"/>
                <w:color w:val="000000" w:themeColor="text1"/>
                <w:lang w:val="en-US"/>
              </w:rPr>
              <w:t>, B. (2020). Discursive continuity and change in the time of Covid-19: the case of EU cybersecurity policy. </w:t>
            </w:r>
            <w:r w:rsidRPr="003F3086">
              <w:rPr>
                <w:rFonts w:asciiTheme="minorHAnsi" w:hAnsiTheme="minorHAnsi" w:cstheme="minorHAnsi"/>
                <w:i/>
                <w:iCs/>
                <w:color w:val="000000" w:themeColor="text1"/>
                <w:lang w:val="en-US"/>
              </w:rPr>
              <w:t>Journal of European Integration</w:t>
            </w:r>
            <w:r w:rsidRPr="003F3086">
              <w:rPr>
                <w:rFonts w:asciiTheme="minorHAnsi" w:hAnsiTheme="minorHAnsi" w:cstheme="minorHAnsi"/>
                <w:color w:val="000000" w:themeColor="text1"/>
                <w:lang w:val="en-US"/>
              </w:rPr>
              <w:t>, </w:t>
            </w:r>
            <w:r w:rsidRPr="003F3086">
              <w:rPr>
                <w:rFonts w:asciiTheme="minorHAnsi" w:hAnsiTheme="minorHAnsi" w:cstheme="minorHAnsi"/>
                <w:i/>
                <w:iCs/>
                <w:color w:val="000000" w:themeColor="text1"/>
                <w:lang w:val="en-US"/>
              </w:rPr>
              <w:t>42</w:t>
            </w:r>
            <w:r w:rsidRPr="003F3086">
              <w:rPr>
                <w:rFonts w:asciiTheme="minorHAnsi" w:hAnsiTheme="minorHAnsi" w:cstheme="minorHAnsi"/>
                <w:color w:val="000000" w:themeColor="text1"/>
                <w:lang w:val="en-US"/>
              </w:rPr>
              <w:t>(8), 1111-1126.</w:t>
            </w:r>
          </w:p>
          <w:p w14:paraId="094290C4" w14:textId="77777777" w:rsidR="00C15C0F"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en-US"/>
              </w:rPr>
              <w:t>Christou, G. (2016). </w:t>
            </w:r>
            <w:r w:rsidRPr="003F3086">
              <w:rPr>
                <w:rFonts w:asciiTheme="minorHAnsi" w:hAnsiTheme="minorHAnsi" w:cstheme="minorHAnsi"/>
                <w:i/>
                <w:iCs/>
                <w:color w:val="000000" w:themeColor="text1"/>
                <w:lang w:val="en-US"/>
              </w:rPr>
              <w:t>Cybersecurity in the European Union: Resilience and adaptability in governance policy</w:t>
            </w:r>
            <w:r w:rsidRPr="003F3086">
              <w:rPr>
                <w:rFonts w:asciiTheme="minorHAnsi" w:hAnsiTheme="minorHAnsi" w:cstheme="minorHAnsi"/>
                <w:color w:val="000000" w:themeColor="text1"/>
                <w:lang w:val="en-US"/>
              </w:rPr>
              <w:t>. Springer.</w:t>
            </w:r>
          </w:p>
          <w:p w14:paraId="59B85D35" w14:textId="77777777" w:rsidR="00C15C0F"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pt-BR"/>
              </w:rPr>
              <w:t>ENISA (2021), Cybersecurity for SMEs</w:t>
            </w:r>
          </w:p>
          <w:p w14:paraId="10DCA854" w14:textId="77777777" w:rsidR="00C15C0F"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en-GB"/>
              </w:rPr>
              <w:t xml:space="preserve">ENISA website, Link: </w:t>
            </w:r>
            <w:hyperlink r:id="rId8" w:history="1">
              <w:r w:rsidRPr="003F3086">
                <w:rPr>
                  <w:rStyle w:val="Hipercze"/>
                  <w:rFonts w:asciiTheme="minorHAnsi" w:hAnsiTheme="minorHAnsi" w:cstheme="minorHAnsi"/>
                  <w:lang w:val="en-GB"/>
                </w:rPr>
                <w:t>https://www.enisa.europa.eu/</w:t>
              </w:r>
            </w:hyperlink>
            <w:r w:rsidRPr="003F3086">
              <w:rPr>
                <w:rFonts w:asciiTheme="minorHAnsi" w:hAnsiTheme="minorHAnsi" w:cstheme="minorHAnsi"/>
                <w:color w:val="000000" w:themeColor="text1"/>
                <w:lang w:val="en-GB"/>
              </w:rPr>
              <w:t xml:space="preserve"> </w:t>
            </w:r>
          </w:p>
          <w:p w14:paraId="7C324B78" w14:textId="77777777" w:rsidR="00C15C0F" w:rsidRPr="003F3086" w:rsidRDefault="000C1397" w:rsidP="003F3086">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pt-BR"/>
              </w:rPr>
              <w:t>Verizon (2019), Link: </w:t>
            </w:r>
            <w:hyperlink r:id="rId9" w:history="1">
              <w:r w:rsidRPr="003F3086">
                <w:rPr>
                  <w:rStyle w:val="Hipercze"/>
                  <w:rFonts w:asciiTheme="minorHAnsi" w:hAnsiTheme="minorHAnsi" w:cstheme="minorHAnsi"/>
                  <w:lang w:val="pt-BR"/>
                </w:rPr>
                <w:t>https://</w:t>
              </w:r>
            </w:hyperlink>
            <w:hyperlink r:id="rId10" w:history="1">
              <w:r w:rsidRPr="003F3086">
                <w:rPr>
                  <w:rStyle w:val="Hipercze"/>
                  <w:rFonts w:asciiTheme="minorHAnsi" w:hAnsiTheme="minorHAnsi" w:cstheme="minorHAnsi"/>
                  <w:lang w:val="pt-BR"/>
                </w:rPr>
                <w:t>enterprise.verizon.com/resources/reports/dbir</w:t>
              </w:r>
            </w:hyperlink>
          </w:p>
          <w:p w14:paraId="15D24FED" w14:textId="5CD135E7" w:rsidR="003F3086" w:rsidRPr="00167735" w:rsidRDefault="000C1397" w:rsidP="000E25F5">
            <w:pPr>
              <w:ind w:left="360"/>
              <w:rPr>
                <w:rFonts w:asciiTheme="minorHAnsi" w:hAnsiTheme="minorHAnsi" w:cstheme="minorHAnsi"/>
                <w:color w:val="000000" w:themeColor="text1"/>
                <w:lang w:val="en-US"/>
              </w:rPr>
            </w:pPr>
            <w:r w:rsidRPr="003F3086">
              <w:rPr>
                <w:rFonts w:asciiTheme="minorHAnsi" w:hAnsiTheme="minorHAnsi" w:cstheme="minorHAnsi"/>
                <w:color w:val="000000" w:themeColor="text1"/>
                <w:lang w:val="en-US"/>
              </w:rPr>
              <w:t>Whyte, C. (2021). European Union: Policy, cohesion, and supranational experiences with cybersecurity. In </w:t>
            </w:r>
            <w:r w:rsidRPr="003F3086">
              <w:rPr>
                <w:rFonts w:asciiTheme="minorHAnsi" w:hAnsiTheme="minorHAnsi" w:cstheme="minorHAnsi"/>
                <w:i/>
                <w:iCs/>
                <w:color w:val="000000" w:themeColor="text1"/>
                <w:lang w:val="en-US"/>
              </w:rPr>
              <w:t xml:space="preserve">Routledge </w:t>
            </w:r>
            <w:r w:rsidRPr="003F3086">
              <w:rPr>
                <w:rFonts w:asciiTheme="minorHAnsi" w:hAnsiTheme="minorHAnsi" w:cstheme="minorHAnsi"/>
                <w:i/>
                <w:iCs/>
                <w:color w:val="000000" w:themeColor="text1"/>
                <w:lang w:val="en-US"/>
              </w:rPr>
              <w:lastRenderedPageBreak/>
              <w:t>Companion to Global Cyber-Security Strategy</w:t>
            </w:r>
            <w:r w:rsidRPr="003F3086">
              <w:rPr>
                <w:rFonts w:asciiTheme="minorHAnsi" w:hAnsiTheme="minorHAnsi" w:cstheme="minorHAnsi"/>
                <w:color w:val="000000" w:themeColor="text1"/>
                <w:lang w:val="en-US"/>
              </w:rPr>
              <w:t> (pp. 201-210). Routledge.</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4D02DDC3" w:rsidR="006049C6" w:rsidRPr="005C508D" w:rsidRDefault="00B37945">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lastRenderedPageBreak/>
              <w:t>Dostarczane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9235451"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IHF</w:t>
            </w:r>
          </w:p>
        </w:tc>
      </w:tr>
    </w:tbl>
    <w:p w14:paraId="4CFF9A88" w14:textId="52E14F29" w:rsidR="00A4144D" w:rsidRPr="005C508D" w:rsidRDefault="00000000" w:rsidP="000E25F5">
      <w:pPr>
        <w:rPr>
          <w:rFonts w:asciiTheme="minorHAnsi" w:hAnsiTheme="minorHAnsi" w:cstheme="minorHAnsi"/>
        </w:rPr>
      </w:pPr>
    </w:p>
    <w:sectPr w:rsidR="00A4144D" w:rsidRPr="005C508D" w:rsidSect="006049C6">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19C6" w14:textId="77777777" w:rsidR="00D720D5" w:rsidRDefault="00D720D5" w:rsidP="005D3D97">
      <w:pPr>
        <w:spacing w:after="0" w:line="240" w:lineRule="auto"/>
      </w:pPr>
      <w:r>
        <w:separator/>
      </w:r>
    </w:p>
  </w:endnote>
  <w:endnote w:type="continuationSeparator" w:id="0">
    <w:p w14:paraId="04B8EADE" w14:textId="77777777" w:rsidR="00D720D5" w:rsidRDefault="00D720D5"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42B3" w14:textId="77777777" w:rsidR="00D720D5" w:rsidRDefault="00D720D5" w:rsidP="005D3D97">
      <w:pPr>
        <w:spacing w:after="0" w:line="240" w:lineRule="auto"/>
      </w:pPr>
      <w:r>
        <w:separator/>
      </w:r>
    </w:p>
  </w:footnote>
  <w:footnote w:type="continuationSeparator" w:id="0">
    <w:p w14:paraId="6B641CD1" w14:textId="77777777" w:rsidR="00D720D5" w:rsidRDefault="00D720D5"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2C0FCC"/>
    <w:multiLevelType w:val="hybridMultilevel"/>
    <w:tmpl w:val="761A5F4A"/>
    <w:lvl w:ilvl="0" w:tplc="18A85BA6">
      <w:start w:val="1"/>
      <w:numFmt w:val="decimal"/>
      <w:lvlText w:val="%1."/>
      <w:lvlJc w:val="left"/>
      <w:pPr>
        <w:tabs>
          <w:tab w:val="num" w:pos="720"/>
        </w:tabs>
        <w:ind w:left="720" w:hanging="360"/>
      </w:pPr>
    </w:lvl>
    <w:lvl w:ilvl="1" w:tplc="781C3882" w:tentative="1">
      <w:start w:val="1"/>
      <w:numFmt w:val="decimal"/>
      <w:lvlText w:val="%2."/>
      <w:lvlJc w:val="left"/>
      <w:pPr>
        <w:tabs>
          <w:tab w:val="num" w:pos="1440"/>
        </w:tabs>
        <w:ind w:left="1440" w:hanging="360"/>
      </w:pPr>
    </w:lvl>
    <w:lvl w:ilvl="2" w:tplc="497EBFCA" w:tentative="1">
      <w:start w:val="1"/>
      <w:numFmt w:val="decimal"/>
      <w:lvlText w:val="%3."/>
      <w:lvlJc w:val="left"/>
      <w:pPr>
        <w:tabs>
          <w:tab w:val="num" w:pos="2160"/>
        </w:tabs>
        <w:ind w:left="2160" w:hanging="360"/>
      </w:pPr>
    </w:lvl>
    <w:lvl w:ilvl="3" w:tplc="1FEAAA2A" w:tentative="1">
      <w:start w:val="1"/>
      <w:numFmt w:val="decimal"/>
      <w:lvlText w:val="%4."/>
      <w:lvlJc w:val="left"/>
      <w:pPr>
        <w:tabs>
          <w:tab w:val="num" w:pos="2880"/>
        </w:tabs>
        <w:ind w:left="2880" w:hanging="360"/>
      </w:pPr>
    </w:lvl>
    <w:lvl w:ilvl="4" w:tplc="945C390A" w:tentative="1">
      <w:start w:val="1"/>
      <w:numFmt w:val="decimal"/>
      <w:lvlText w:val="%5."/>
      <w:lvlJc w:val="left"/>
      <w:pPr>
        <w:tabs>
          <w:tab w:val="num" w:pos="3600"/>
        </w:tabs>
        <w:ind w:left="3600" w:hanging="360"/>
      </w:pPr>
    </w:lvl>
    <w:lvl w:ilvl="5" w:tplc="B584F946" w:tentative="1">
      <w:start w:val="1"/>
      <w:numFmt w:val="decimal"/>
      <w:lvlText w:val="%6."/>
      <w:lvlJc w:val="left"/>
      <w:pPr>
        <w:tabs>
          <w:tab w:val="num" w:pos="4320"/>
        </w:tabs>
        <w:ind w:left="4320" w:hanging="360"/>
      </w:pPr>
    </w:lvl>
    <w:lvl w:ilvl="6" w:tplc="BE3210E0" w:tentative="1">
      <w:start w:val="1"/>
      <w:numFmt w:val="decimal"/>
      <w:lvlText w:val="%7."/>
      <w:lvlJc w:val="left"/>
      <w:pPr>
        <w:tabs>
          <w:tab w:val="num" w:pos="5040"/>
        </w:tabs>
        <w:ind w:left="5040" w:hanging="360"/>
      </w:pPr>
    </w:lvl>
    <w:lvl w:ilvl="7" w:tplc="B5FE5754" w:tentative="1">
      <w:start w:val="1"/>
      <w:numFmt w:val="decimal"/>
      <w:lvlText w:val="%8."/>
      <w:lvlJc w:val="left"/>
      <w:pPr>
        <w:tabs>
          <w:tab w:val="num" w:pos="5760"/>
        </w:tabs>
        <w:ind w:left="5760" w:hanging="360"/>
      </w:pPr>
    </w:lvl>
    <w:lvl w:ilvl="8" w:tplc="C3CA9B9C" w:tentative="1">
      <w:start w:val="1"/>
      <w:numFmt w:val="decimal"/>
      <w:lvlText w:val="%9."/>
      <w:lvlJc w:val="left"/>
      <w:pPr>
        <w:tabs>
          <w:tab w:val="num" w:pos="6480"/>
        </w:tabs>
        <w:ind w:left="6480" w:hanging="360"/>
      </w:pPr>
    </w:lvl>
  </w:abstractNum>
  <w:abstractNum w:abstractNumId="2" w15:restartNumberingAfterBreak="0">
    <w:nsid w:val="21CF432B"/>
    <w:multiLevelType w:val="hybridMultilevel"/>
    <w:tmpl w:val="F800B06C"/>
    <w:lvl w:ilvl="0" w:tplc="CA7ECC76">
      <w:start w:val="1"/>
      <w:numFmt w:val="decimal"/>
      <w:lvlText w:val="%1."/>
      <w:lvlJc w:val="left"/>
      <w:pPr>
        <w:tabs>
          <w:tab w:val="num" w:pos="720"/>
        </w:tabs>
        <w:ind w:left="720" w:hanging="360"/>
      </w:pPr>
    </w:lvl>
    <w:lvl w:ilvl="1" w:tplc="4C1881F0" w:tentative="1">
      <w:start w:val="1"/>
      <w:numFmt w:val="decimal"/>
      <w:lvlText w:val="%2."/>
      <w:lvlJc w:val="left"/>
      <w:pPr>
        <w:tabs>
          <w:tab w:val="num" w:pos="1440"/>
        </w:tabs>
        <w:ind w:left="1440" w:hanging="360"/>
      </w:pPr>
    </w:lvl>
    <w:lvl w:ilvl="2" w:tplc="51021092" w:tentative="1">
      <w:start w:val="1"/>
      <w:numFmt w:val="decimal"/>
      <w:lvlText w:val="%3."/>
      <w:lvlJc w:val="left"/>
      <w:pPr>
        <w:tabs>
          <w:tab w:val="num" w:pos="2160"/>
        </w:tabs>
        <w:ind w:left="2160" w:hanging="360"/>
      </w:pPr>
    </w:lvl>
    <w:lvl w:ilvl="3" w:tplc="2D76783C" w:tentative="1">
      <w:start w:val="1"/>
      <w:numFmt w:val="decimal"/>
      <w:lvlText w:val="%4."/>
      <w:lvlJc w:val="left"/>
      <w:pPr>
        <w:tabs>
          <w:tab w:val="num" w:pos="2880"/>
        </w:tabs>
        <w:ind w:left="2880" w:hanging="360"/>
      </w:pPr>
    </w:lvl>
    <w:lvl w:ilvl="4" w:tplc="21B0ACBA" w:tentative="1">
      <w:start w:val="1"/>
      <w:numFmt w:val="decimal"/>
      <w:lvlText w:val="%5."/>
      <w:lvlJc w:val="left"/>
      <w:pPr>
        <w:tabs>
          <w:tab w:val="num" w:pos="3600"/>
        </w:tabs>
        <w:ind w:left="3600" w:hanging="360"/>
      </w:pPr>
    </w:lvl>
    <w:lvl w:ilvl="5" w:tplc="E8629E0E" w:tentative="1">
      <w:start w:val="1"/>
      <w:numFmt w:val="decimal"/>
      <w:lvlText w:val="%6."/>
      <w:lvlJc w:val="left"/>
      <w:pPr>
        <w:tabs>
          <w:tab w:val="num" w:pos="4320"/>
        </w:tabs>
        <w:ind w:left="4320" w:hanging="360"/>
      </w:pPr>
    </w:lvl>
    <w:lvl w:ilvl="6" w:tplc="161C8E1E" w:tentative="1">
      <w:start w:val="1"/>
      <w:numFmt w:val="decimal"/>
      <w:lvlText w:val="%7."/>
      <w:lvlJc w:val="left"/>
      <w:pPr>
        <w:tabs>
          <w:tab w:val="num" w:pos="5040"/>
        </w:tabs>
        <w:ind w:left="5040" w:hanging="360"/>
      </w:pPr>
    </w:lvl>
    <w:lvl w:ilvl="7" w:tplc="BF7EF118" w:tentative="1">
      <w:start w:val="1"/>
      <w:numFmt w:val="decimal"/>
      <w:lvlText w:val="%8."/>
      <w:lvlJc w:val="left"/>
      <w:pPr>
        <w:tabs>
          <w:tab w:val="num" w:pos="5760"/>
        </w:tabs>
        <w:ind w:left="5760" w:hanging="360"/>
      </w:pPr>
    </w:lvl>
    <w:lvl w:ilvl="8" w:tplc="EC982A16" w:tentative="1">
      <w:start w:val="1"/>
      <w:numFmt w:val="decimal"/>
      <w:lvlText w:val="%9."/>
      <w:lvlJc w:val="left"/>
      <w:pPr>
        <w:tabs>
          <w:tab w:val="num" w:pos="6480"/>
        </w:tabs>
        <w:ind w:left="6480" w:hanging="360"/>
      </w:pPr>
    </w:lvl>
  </w:abstractNum>
  <w:abstractNum w:abstractNumId="3"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4" w15:restartNumberingAfterBreak="0">
    <w:nsid w:val="26164301"/>
    <w:multiLevelType w:val="multilevel"/>
    <w:tmpl w:val="7A98889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9"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0" w15:restartNumberingAfterBreak="0">
    <w:nsid w:val="58626F78"/>
    <w:multiLevelType w:val="hybridMultilevel"/>
    <w:tmpl w:val="38B85978"/>
    <w:lvl w:ilvl="0" w:tplc="DC8A4B68">
      <w:start w:val="1"/>
      <w:numFmt w:val="decimal"/>
      <w:lvlText w:val="%1."/>
      <w:lvlJc w:val="left"/>
      <w:pPr>
        <w:tabs>
          <w:tab w:val="num" w:pos="720"/>
        </w:tabs>
        <w:ind w:left="720" w:hanging="360"/>
      </w:pPr>
    </w:lvl>
    <w:lvl w:ilvl="1" w:tplc="42ECB8D2" w:tentative="1">
      <w:start w:val="1"/>
      <w:numFmt w:val="decimal"/>
      <w:lvlText w:val="%2."/>
      <w:lvlJc w:val="left"/>
      <w:pPr>
        <w:tabs>
          <w:tab w:val="num" w:pos="1440"/>
        </w:tabs>
        <w:ind w:left="1440" w:hanging="360"/>
      </w:pPr>
    </w:lvl>
    <w:lvl w:ilvl="2" w:tplc="C62C1288" w:tentative="1">
      <w:start w:val="1"/>
      <w:numFmt w:val="decimal"/>
      <w:lvlText w:val="%3."/>
      <w:lvlJc w:val="left"/>
      <w:pPr>
        <w:tabs>
          <w:tab w:val="num" w:pos="2160"/>
        </w:tabs>
        <w:ind w:left="2160" w:hanging="360"/>
      </w:pPr>
    </w:lvl>
    <w:lvl w:ilvl="3" w:tplc="2C7015EE" w:tentative="1">
      <w:start w:val="1"/>
      <w:numFmt w:val="decimal"/>
      <w:lvlText w:val="%4."/>
      <w:lvlJc w:val="left"/>
      <w:pPr>
        <w:tabs>
          <w:tab w:val="num" w:pos="2880"/>
        </w:tabs>
        <w:ind w:left="2880" w:hanging="360"/>
      </w:pPr>
    </w:lvl>
    <w:lvl w:ilvl="4" w:tplc="AE6C0482" w:tentative="1">
      <w:start w:val="1"/>
      <w:numFmt w:val="decimal"/>
      <w:lvlText w:val="%5."/>
      <w:lvlJc w:val="left"/>
      <w:pPr>
        <w:tabs>
          <w:tab w:val="num" w:pos="3600"/>
        </w:tabs>
        <w:ind w:left="3600" w:hanging="360"/>
      </w:pPr>
    </w:lvl>
    <w:lvl w:ilvl="5" w:tplc="51F6C458" w:tentative="1">
      <w:start w:val="1"/>
      <w:numFmt w:val="decimal"/>
      <w:lvlText w:val="%6."/>
      <w:lvlJc w:val="left"/>
      <w:pPr>
        <w:tabs>
          <w:tab w:val="num" w:pos="4320"/>
        </w:tabs>
        <w:ind w:left="4320" w:hanging="360"/>
      </w:pPr>
    </w:lvl>
    <w:lvl w:ilvl="6" w:tplc="F8045BEE" w:tentative="1">
      <w:start w:val="1"/>
      <w:numFmt w:val="decimal"/>
      <w:lvlText w:val="%7."/>
      <w:lvlJc w:val="left"/>
      <w:pPr>
        <w:tabs>
          <w:tab w:val="num" w:pos="5040"/>
        </w:tabs>
        <w:ind w:left="5040" w:hanging="360"/>
      </w:pPr>
    </w:lvl>
    <w:lvl w:ilvl="7" w:tplc="3E4A0612" w:tentative="1">
      <w:start w:val="1"/>
      <w:numFmt w:val="decimal"/>
      <w:lvlText w:val="%8."/>
      <w:lvlJc w:val="left"/>
      <w:pPr>
        <w:tabs>
          <w:tab w:val="num" w:pos="5760"/>
        </w:tabs>
        <w:ind w:left="5760" w:hanging="360"/>
      </w:pPr>
    </w:lvl>
    <w:lvl w:ilvl="8" w:tplc="322AFE9C" w:tentative="1">
      <w:start w:val="1"/>
      <w:numFmt w:val="decimal"/>
      <w:lvlText w:val="%9."/>
      <w:lvlJc w:val="left"/>
      <w:pPr>
        <w:tabs>
          <w:tab w:val="num" w:pos="6480"/>
        </w:tabs>
        <w:ind w:left="6480" w:hanging="360"/>
      </w:pPr>
    </w:lvl>
  </w:abstractNum>
  <w:abstractNum w:abstractNumId="11" w15:restartNumberingAfterBreak="0">
    <w:nsid w:val="5B150631"/>
    <w:multiLevelType w:val="hybridMultilevel"/>
    <w:tmpl w:val="91807F28"/>
    <w:lvl w:ilvl="0" w:tplc="97786668">
      <w:start w:val="1"/>
      <w:numFmt w:val="bullet"/>
      <w:lvlText w:val="•"/>
      <w:lvlJc w:val="left"/>
      <w:pPr>
        <w:tabs>
          <w:tab w:val="num" w:pos="720"/>
        </w:tabs>
        <w:ind w:left="720" w:hanging="360"/>
      </w:pPr>
      <w:rPr>
        <w:rFonts w:ascii="Arial" w:hAnsi="Arial" w:hint="default"/>
      </w:rPr>
    </w:lvl>
    <w:lvl w:ilvl="1" w:tplc="38C899D8" w:tentative="1">
      <w:start w:val="1"/>
      <w:numFmt w:val="bullet"/>
      <w:lvlText w:val="•"/>
      <w:lvlJc w:val="left"/>
      <w:pPr>
        <w:tabs>
          <w:tab w:val="num" w:pos="1440"/>
        </w:tabs>
        <w:ind w:left="1440" w:hanging="360"/>
      </w:pPr>
      <w:rPr>
        <w:rFonts w:ascii="Arial" w:hAnsi="Arial" w:hint="default"/>
      </w:rPr>
    </w:lvl>
    <w:lvl w:ilvl="2" w:tplc="77B03A72" w:tentative="1">
      <w:start w:val="1"/>
      <w:numFmt w:val="bullet"/>
      <w:lvlText w:val="•"/>
      <w:lvlJc w:val="left"/>
      <w:pPr>
        <w:tabs>
          <w:tab w:val="num" w:pos="2160"/>
        </w:tabs>
        <w:ind w:left="2160" w:hanging="360"/>
      </w:pPr>
      <w:rPr>
        <w:rFonts w:ascii="Arial" w:hAnsi="Arial" w:hint="default"/>
      </w:rPr>
    </w:lvl>
    <w:lvl w:ilvl="3" w:tplc="71CE672E" w:tentative="1">
      <w:start w:val="1"/>
      <w:numFmt w:val="bullet"/>
      <w:lvlText w:val="•"/>
      <w:lvlJc w:val="left"/>
      <w:pPr>
        <w:tabs>
          <w:tab w:val="num" w:pos="2880"/>
        </w:tabs>
        <w:ind w:left="2880" w:hanging="360"/>
      </w:pPr>
      <w:rPr>
        <w:rFonts w:ascii="Arial" w:hAnsi="Arial" w:hint="default"/>
      </w:rPr>
    </w:lvl>
    <w:lvl w:ilvl="4" w:tplc="B7502B0A" w:tentative="1">
      <w:start w:val="1"/>
      <w:numFmt w:val="bullet"/>
      <w:lvlText w:val="•"/>
      <w:lvlJc w:val="left"/>
      <w:pPr>
        <w:tabs>
          <w:tab w:val="num" w:pos="3600"/>
        </w:tabs>
        <w:ind w:left="3600" w:hanging="360"/>
      </w:pPr>
      <w:rPr>
        <w:rFonts w:ascii="Arial" w:hAnsi="Arial" w:hint="default"/>
      </w:rPr>
    </w:lvl>
    <w:lvl w:ilvl="5" w:tplc="8666583A" w:tentative="1">
      <w:start w:val="1"/>
      <w:numFmt w:val="bullet"/>
      <w:lvlText w:val="•"/>
      <w:lvlJc w:val="left"/>
      <w:pPr>
        <w:tabs>
          <w:tab w:val="num" w:pos="4320"/>
        </w:tabs>
        <w:ind w:left="4320" w:hanging="360"/>
      </w:pPr>
      <w:rPr>
        <w:rFonts w:ascii="Arial" w:hAnsi="Arial" w:hint="default"/>
      </w:rPr>
    </w:lvl>
    <w:lvl w:ilvl="6" w:tplc="2B409B78" w:tentative="1">
      <w:start w:val="1"/>
      <w:numFmt w:val="bullet"/>
      <w:lvlText w:val="•"/>
      <w:lvlJc w:val="left"/>
      <w:pPr>
        <w:tabs>
          <w:tab w:val="num" w:pos="5040"/>
        </w:tabs>
        <w:ind w:left="5040" w:hanging="360"/>
      </w:pPr>
      <w:rPr>
        <w:rFonts w:ascii="Arial" w:hAnsi="Arial" w:hint="default"/>
      </w:rPr>
    </w:lvl>
    <w:lvl w:ilvl="7" w:tplc="D20CA6FC" w:tentative="1">
      <w:start w:val="1"/>
      <w:numFmt w:val="bullet"/>
      <w:lvlText w:val="•"/>
      <w:lvlJc w:val="left"/>
      <w:pPr>
        <w:tabs>
          <w:tab w:val="num" w:pos="5760"/>
        </w:tabs>
        <w:ind w:left="5760" w:hanging="360"/>
      </w:pPr>
      <w:rPr>
        <w:rFonts w:ascii="Arial" w:hAnsi="Arial" w:hint="default"/>
      </w:rPr>
    </w:lvl>
    <w:lvl w:ilvl="8" w:tplc="840AE4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3" w15:restartNumberingAfterBreak="0">
    <w:nsid w:val="66E05C07"/>
    <w:multiLevelType w:val="hybridMultilevel"/>
    <w:tmpl w:val="87C287A4"/>
    <w:lvl w:ilvl="0" w:tplc="3788ADD6">
      <w:start w:val="1"/>
      <w:numFmt w:val="decimal"/>
      <w:lvlText w:val="%1."/>
      <w:lvlJc w:val="left"/>
      <w:pPr>
        <w:tabs>
          <w:tab w:val="num" w:pos="720"/>
        </w:tabs>
        <w:ind w:left="720" w:hanging="360"/>
      </w:pPr>
    </w:lvl>
    <w:lvl w:ilvl="1" w:tplc="9BEAE7A0" w:tentative="1">
      <w:start w:val="1"/>
      <w:numFmt w:val="decimal"/>
      <w:lvlText w:val="%2."/>
      <w:lvlJc w:val="left"/>
      <w:pPr>
        <w:tabs>
          <w:tab w:val="num" w:pos="1440"/>
        </w:tabs>
        <w:ind w:left="1440" w:hanging="360"/>
      </w:pPr>
    </w:lvl>
    <w:lvl w:ilvl="2" w:tplc="921E2AA4" w:tentative="1">
      <w:start w:val="1"/>
      <w:numFmt w:val="decimal"/>
      <w:lvlText w:val="%3."/>
      <w:lvlJc w:val="left"/>
      <w:pPr>
        <w:tabs>
          <w:tab w:val="num" w:pos="2160"/>
        </w:tabs>
        <w:ind w:left="2160" w:hanging="360"/>
      </w:pPr>
    </w:lvl>
    <w:lvl w:ilvl="3" w:tplc="619E66C8" w:tentative="1">
      <w:start w:val="1"/>
      <w:numFmt w:val="decimal"/>
      <w:lvlText w:val="%4."/>
      <w:lvlJc w:val="left"/>
      <w:pPr>
        <w:tabs>
          <w:tab w:val="num" w:pos="2880"/>
        </w:tabs>
        <w:ind w:left="2880" w:hanging="360"/>
      </w:pPr>
    </w:lvl>
    <w:lvl w:ilvl="4" w:tplc="7318E92C" w:tentative="1">
      <w:start w:val="1"/>
      <w:numFmt w:val="decimal"/>
      <w:lvlText w:val="%5."/>
      <w:lvlJc w:val="left"/>
      <w:pPr>
        <w:tabs>
          <w:tab w:val="num" w:pos="3600"/>
        </w:tabs>
        <w:ind w:left="3600" w:hanging="360"/>
      </w:pPr>
    </w:lvl>
    <w:lvl w:ilvl="5" w:tplc="FE581292" w:tentative="1">
      <w:start w:val="1"/>
      <w:numFmt w:val="decimal"/>
      <w:lvlText w:val="%6."/>
      <w:lvlJc w:val="left"/>
      <w:pPr>
        <w:tabs>
          <w:tab w:val="num" w:pos="4320"/>
        </w:tabs>
        <w:ind w:left="4320" w:hanging="360"/>
      </w:pPr>
    </w:lvl>
    <w:lvl w:ilvl="6" w:tplc="CC905F72" w:tentative="1">
      <w:start w:val="1"/>
      <w:numFmt w:val="decimal"/>
      <w:lvlText w:val="%7."/>
      <w:lvlJc w:val="left"/>
      <w:pPr>
        <w:tabs>
          <w:tab w:val="num" w:pos="5040"/>
        </w:tabs>
        <w:ind w:left="5040" w:hanging="360"/>
      </w:pPr>
    </w:lvl>
    <w:lvl w:ilvl="7" w:tplc="32E00D28" w:tentative="1">
      <w:start w:val="1"/>
      <w:numFmt w:val="decimal"/>
      <w:lvlText w:val="%8."/>
      <w:lvlJc w:val="left"/>
      <w:pPr>
        <w:tabs>
          <w:tab w:val="num" w:pos="5760"/>
        </w:tabs>
        <w:ind w:left="5760" w:hanging="360"/>
      </w:pPr>
    </w:lvl>
    <w:lvl w:ilvl="8" w:tplc="F5A2D2D4" w:tentative="1">
      <w:start w:val="1"/>
      <w:numFmt w:val="decimal"/>
      <w:lvlText w:val="%9."/>
      <w:lvlJc w:val="left"/>
      <w:pPr>
        <w:tabs>
          <w:tab w:val="num" w:pos="6480"/>
        </w:tabs>
        <w:ind w:left="6480" w:hanging="360"/>
      </w:pPr>
    </w:lvl>
  </w:abstractNum>
  <w:abstractNum w:abstractNumId="14"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5" w15:restartNumberingAfterBreak="0">
    <w:nsid w:val="7BAC5679"/>
    <w:multiLevelType w:val="hybridMultilevel"/>
    <w:tmpl w:val="2B8C17FA"/>
    <w:lvl w:ilvl="0" w:tplc="3F60C9E0">
      <w:start w:val="1"/>
      <w:numFmt w:val="decimal"/>
      <w:lvlText w:val="%1."/>
      <w:lvlJc w:val="left"/>
      <w:pPr>
        <w:tabs>
          <w:tab w:val="num" w:pos="720"/>
        </w:tabs>
        <w:ind w:left="720" w:hanging="360"/>
      </w:pPr>
    </w:lvl>
    <w:lvl w:ilvl="1" w:tplc="52666228" w:tentative="1">
      <w:start w:val="1"/>
      <w:numFmt w:val="decimal"/>
      <w:lvlText w:val="%2."/>
      <w:lvlJc w:val="left"/>
      <w:pPr>
        <w:tabs>
          <w:tab w:val="num" w:pos="1440"/>
        </w:tabs>
        <w:ind w:left="1440" w:hanging="360"/>
      </w:pPr>
    </w:lvl>
    <w:lvl w:ilvl="2" w:tplc="0B24BC0E" w:tentative="1">
      <w:start w:val="1"/>
      <w:numFmt w:val="decimal"/>
      <w:lvlText w:val="%3."/>
      <w:lvlJc w:val="left"/>
      <w:pPr>
        <w:tabs>
          <w:tab w:val="num" w:pos="2160"/>
        </w:tabs>
        <w:ind w:left="2160" w:hanging="360"/>
      </w:pPr>
    </w:lvl>
    <w:lvl w:ilvl="3" w:tplc="0F9299CA" w:tentative="1">
      <w:start w:val="1"/>
      <w:numFmt w:val="decimal"/>
      <w:lvlText w:val="%4."/>
      <w:lvlJc w:val="left"/>
      <w:pPr>
        <w:tabs>
          <w:tab w:val="num" w:pos="2880"/>
        </w:tabs>
        <w:ind w:left="2880" w:hanging="360"/>
      </w:pPr>
    </w:lvl>
    <w:lvl w:ilvl="4" w:tplc="78B41246" w:tentative="1">
      <w:start w:val="1"/>
      <w:numFmt w:val="decimal"/>
      <w:lvlText w:val="%5."/>
      <w:lvlJc w:val="left"/>
      <w:pPr>
        <w:tabs>
          <w:tab w:val="num" w:pos="3600"/>
        </w:tabs>
        <w:ind w:left="3600" w:hanging="360"/>
      </w:pPr>
    </w:lvl>
    <w:lvl w:ilvl="5" w:tplc="494671CC" w:tentative="1">
      <w:start w:val="1"/>
      <w:numFmt w:val="decimal"/>
      <w:lvlText w:val="%6."/>
      <w:lvlJc w:val="left"/>
      <w:pPr>
        <w:tabs>
          <w:tab w:val="num" w:pos="4320"/>
        </w:tabs>
        <w:ind w:left="4320" w:hanging="360"/>
      </w:pPr>
    </w:lvl>
    <w:lvl w:ilvl="6" w:tplc="1A884D3A" w:tentative="1">
      <w:start w:val="1"/>
      <w:numFmt w:val="decimal"/>
      <w:lvlText w:val="%7."/>
      <w:lvlJc w:val="left"/>
      <w:pPr>
        <w:tabs>
          <w:tab w:val="num" w:pos="5040"/>
        </w:tabs>
        <w:ind w:left="5040" w:hanging="360"/>
      </w:pPr>
    </w:lvl>
    <w:lvl w:ilvl="7" w:tplc="2014F1F6" w:tentative="1">
      <w:start w:val="1"/>
      <w:numFmt w:val="decimal"/>
      <w:lvlText w:val="%8."/>
      <w:lvlJc w:val="left"/>
      <w:pPr>
        <w:tabs>
          <w:tab w:val="num" w:pos="5760"/>
        </w:tabs>
        <w:ind w:left="5760" w:hanging="360"/>
      </w:pPr>
    </w:lvl>
    <w:lvl w:ilvl="8" w:tplc="198442C4" w:tentative="1">
      <w:start w:val="1"/>
      <w:numFmt w:val="decimal"/>
      <w:lvlText w:val="%9."/>
      <w:lvlJc w:val="left"/>
      <w:pPr>
        <w:tabs>
          <w:tab w:val="num" w:pos="6480"/>
        </w:tabs>
        <w:ind w:left="6480" w:hanging="360"/>
      </w:pPr>
    </w:lvl>
  </w:abstractNum>
  <w:abstractNum w:abstractNumId="16"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16cid:durableId="351683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0510809">
    <w:abstractNumId w:val="6"/>
  </w:num>
  <w:num w:numId="3" w16cid:durableId="2138405345">
    <w:abstractNumId w:val="0"/>
  </w:num>
  <w:num w:numId="4" w16cid:durableId="1618876803">
    <w:abstractNumId w:val="7"/>
  </w:num>
  <w:num w:numId="5" w16cid:durableId="959727603">
    <w:abstractNumId w:val="14"/>
  </w:num>
  <w:num w:numId="6" w16cid:durableId="1839999216">
    <w:abstractNumId w:val="9"/>
  </w:num>
  <w:num w:numId="7" w16cid:durableId="788856837">
    <w:abstractNumId w:val="3"/>
  </w:num>
  <w:num w:numId="8" w16cid:durableId="392773031">
    <w:abstractNumId w:val="8"/>
  </w:num>
  <w:num w:numId="9" w16cid:durableId="1879976137">
    <w:abstractNumId w:val="12"/>
  </w:num>
  <w:num w:numId="10" w16cid:durableId="389352506">
    <w:abstractNumId w:val="5"/>
  </w:num>
  <w:num w:numId="11" w16cid:durableId="2098600732">
    <w:abstractNumId w:val="16"/>
  </w:num>
  <w:num w:numId="12" w16cid:durableId="2059208214">
    <w:abstractNumId w:val="2"/>
  </w:num>
  <w:num w:numId="13" w16cid:durableId="1043333723">
    <w:abstractNumId w:val="1"/>
  </w:num>
  <w:num w:numId="14" w16cid:durableId="1469518001">
    <w:abstractNumId w:val="15"/>
  </w:num>
  <w:num w:numId="15" w16cid:durableId="183251192">
    <w:abstractNumId w:val="13"/>
  </w:num>
  <w:num w:numId="16" w16cid:durableId="1968123481">
    <w:abstractNumId w:val="4"/>
  </w:num>
  <w:num w:numId="17" w16cid:durableId="1428189068">
    <w:abstractNumId w:val="10"/>
  </w:num>
  <w:num w:numId="18" w16cid:durableId="13175372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1397"/>
    <w:rsid w:val="000C31A9"/>
    <w:rsid w:val="000E25F5"/>
    <w:rsid w:val="000F62D0"/>
    <w:rsid w:val="00167735"/>
    <w:rsid w:val="00176774"/>
    <w:rsid w:val="001B0D25"/>
    <w:rsid w:val="001B7C17"/>
    <w:rsid w:val="0026414E"/>
    <w:rsid w:val="002A018E"/>
    <w:rsid w:val="0031421F"/>
    <w:rsid w:val="00327C35"/>
    <w:rsid w:val="003F3086"/>
    <w:rsid w:val="00505F0E"/>
    <w:rsid w:val="005519F6"/>
    <w:rsid w:val="005853AC"/>
    <w:rsid w:val="005C508D"/>
    <w:rsid w:val="005C764F"/>
    <w:rsid w:val="005D3D97"/>
    <w:rsid w:val="005F5748"/>
    <w:rsid w:val="006049C6"/>
    <w:rsid w:val="006975E6"/>
    <w:rsid w:val="006F1399"/>
    <w:rsid w:val="00704D4C"/>
    <w:rsid w:val="007056E7"/>
    <w:rsid w:val="0075137D"/>
    <w:rsid w:val="00766537"/>
    <w:rsid w:val="00774CCE"/>
    <w:rsid w:val="007F082C"/>
    <w:rsid w:val="00817BFA"/>
    <w:rsid w:val="00817E8E"/>
    <w:rsid w:val="0082378B"/>
    <w:rsid w:val="00857044"/>
    <w:rsid w:val="00876FE1"/>
    <w:rsid w:val="008E2D90"/>
    <w:rsid w:val="0091632C"/>
    <w:rsid w:val="00945ED9"/>
    <w:rsid w:val="009621A6"/>
    <w:rsid w:val="00964839"/>
    <w:rsid w:val="009D3E93"/>
    <w:rsid w:val="009E1AC0"/>
    <w:rsid w:val="00A43ECC"/>
    <w:rsid w:val="00A9349D"/>
    <w:rsid w:val="00B206EA"/>
    <w:rsid w:val="00B25467"/>
    <w:rsid w:val="00B37945"/>
    <w:rsid w:val="00BB3B96"/>
    <w:rsid w:val="00C15C0F"/>
    <w:rsid w:val="00C17ABD"/>
    <w:rsid w:val="00CE4C23"/>
    <w:rsid w:val="00D26878"/>
    <w:rsid w:val="00D720D5"/>
    <w:rsid w:val="00D87393"/>
    <w:rsid w:val="00EE1335"/>
    <w:rsid w:val="00FC5009"/>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34"/>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7BFA"/>
    <w:rPr>
      <w:color w:val="0563C1" w:themeColor="hyperlink"/>
      <w:u w:val="single"/>
    </w:rPr>
  </w:style>
  <w:style w:type="character" w:customStyle="1" w:styleId="Nierozpoznanawzmianka1">
    <w:name w:val="Nierozpoznana wzmianka1"/>
    <w:basedOn w:val="Domylnaczcionkaakapitu"/>
    <w:uiPriority w:val="99"/>
    <w:semiHidden/>
    <w:unhideWhenUsed/>
    <w:rsid w:val="00817BFA"/>
    <w:rPr>
      <w:color w:val="605E5C"/>
      <w:shd w:val="clear" w:color="auto" w:fill="E1DFDD"/>
    </w:rPr>
  </w:style>
  <w:style w:type="paragraph" w:styleId="NormalnyWeb">
    <w:name w:val="Normal (Web)"/>
    <w:basedOn w:val="Normalny"/>
    <w:uiPriority w:val="99"/>
    <w:semiHidden/>
    <w:unhideWhenUsed/>
    <w:rsid w:val="0075137D"/>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920">
      <w:bodyDiv w:val="1"/>
      <w:marLeft w:val="0"/>
      <w:marRight w:val="0"/>
      <w:marTop w:val="0"/>
      <w:marBottom w:val="0"/>
      <w:divBdr>
        <w:top w:val="none" w:sz="0" w:space="0" w:color="auto"/>
        <w:left w:val="none" w:sz="0" w:space="0" w:color="auto"/>
        <w:bottom w:val="none" w:sz="0" w:space="0" w:color="auto"/>
        <w:right w:val="none" w:sz="0" w:space="0" w:color="auto"/>
      </w:divBdr>
    </w:div>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61822497">
      <w:bodyDiv w:val="1"/>
      <w:marLeft w:val="0"/>
      <w:marRight w:val="0"/>
      <w:marTop w:val="0"/>
      <w:marBottom w:val="0"/>
      <w:divBdr>
        <w:top w:val="none" w:sz="0" w:space="0" w:color="auto"/>
        <w:left w:val="none" w:sz="0" w:space="0" w:color="auto"/>
        <w:bottom w:val="none" w:sz="0" w:space="0" w:color="auto"/>
        <w:right w:val="none" w:sz="0" w:space="0" w:color="auto"/>
      </w:divBdr>
      <w:divsChild>
        <w:div w:id="75324139">
          <w:marLeft w:val="720"/>
          <w:marRight w:val="0"/>
          <w:marTop w:val="0"/>
          <w:marBottom w:val="0"/>
          <w:divBdr>
            <w:top w:val="none" w:sz="0" w:space="0" w:color="auto"/>
            <w:left w:val="none" w:sz="0" w:space="0" w:color="auto"/>
            <w:bottom w:val="none" w:sz="0" w:space="0" w:color="auto"/>
            <w:right w:val="none" w:sz="0" w:space="0" w:color="auto"/>
          </w:divBdr>
        </w:div>
      </w:divsChild>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27195090">
      <w:bodyDiv w:val="1"/>
      <w:marLeft w:val="0"/>
      <w:marRight w:val="0"/>
      <w:marTop w:val="0"/>
      <w:marBottom w:val="0"/>
      <w:divBdr>
        <w:top w:val="none" w:sz="0" w:space="0" w:color="auto"/>
        <w:left w:val="none" w:sz="0" w:space="0" w:color="auto"/>
        <w:bottom w:val="none" w:sz="0" w:space="0" w:color="auto"/>
        <w:right w:val="none" w:sz="0" w:space="0" w:color="auto"/>
      </w:divBdr>
      <w:divsChild>
        <w:div w:id="1847280612">
          <w:marLeft w:val="547"/>
          <w:marRight w:val="0"/>
          <w:marTop w:val="0"/>
          <w:marBottom w:val="360"/>
          <w:divBdr>
            <w:top w:val="none" w:sz="0" w:space="0" w:color="auto"/>
            <w:left w:val="none" w:sz="0" w:space="0" w:color="auto"/>
            <w:bottom w:val="none" w:sz="0" w:space="0" w:color="auto"/>
            <w:right w:val="none" w:sz="0" w:space="0" w:color="auto"/>
          </w:divBdr>
        </w:div>
        <w:div w:id="119228830">
          <w:marLeft w:val="547"/>
          <w:marRight w:val="0"/>
          <w:marTop w:val="0"/>
          <w:marBottom w:val="360"/>
          <w:divBdr>
            <w:top w:val="none" w:sz="0" w:space="0" w:color="auto"/>
            <w:left w:val="none" w:sz="0" w:space="0" w:color="auto"/>
            <w:bottom w:val="none" w:sz="0" w:space="0" w:color="auto"/>
            <w:right w:val="none" w:sz="0" w:space="0" w:color="auto"/>
          </w:divBdr>
        </w:div>
        <w:div w:id="382339775">
          <w:marLeft w:val="547"/>
          <w:marRight w:val="0"/>
          <w:marTop w:val="0"/>
          <w:marBottom w:val="360"/>
          <w:divBdr>
            <w:top w:val="none" w:sz="0" w:space="0" w:color="auto"/>
            <w:left w:val="none" w:sz="0" w:space="0" w:color="auto"/>
            <w:bottom w:val="none" w:sz="0" w:space="0" w:color="auto"/>
            <w:right w:val="none" w:sz="0" w:space="0" w:color="auto"/>
          </w:divBdr>
        </w:div>
        <w:div w:id="1144003526">
          <w:marLeft w:val="547"/>
          <w:marRight w:val="0"/>
          <w:marTop w:val="0"/>
          <w:marBottom w:val="360"/>
          <w:divBdr>
            <w:top w:val="none" w:sz="0" w:space="0" w:color="auto"/>
            <w:left w:val="none" w:sz="0" w:space="0" w:color="auto"/>
            <w:bottom w:val="none" w:sz="0" w:space="0" w:color="auto"/>
            <w:right w:val="none" w:sz="0" w:space="0" w:color="auto"/>
          </w:divBdr>
        </w:div>
        <w:div w:id="1954432536">
          <w:marLeft w:val="547"/>
          <w:marRight w:val="0"/>
          <w:marTop w:val="0"/>
          <w:marBottom w:val="360"/>
          <w:divBdr>
            <w:top w:val="none" w:sz="0" w:space="0" w:color="auto"/>
            <w:left w:val="none" w:sz="0" w:space="0" w:color="auto"/>
            <w:bottom w:val="none" w:sz="0" w:space="0" w:color="auto"/>
            <w:right w:val="none" w:sz="0" w:space="0" w:color="auto"/>
          </w:divBdr>
        </w:div>
        <w:div w:id="580213557">
          <w:marLeft w:val="547"/>
          <w:marRight w:val="0"/>
          <w:marTop w:val="0"/>
          <w:marBottom w:val="36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12452399">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76075959">
      <w:bodyDiv w:val="1"/>
      <w:marLeft w:val="0"/>
      <w:marRight w:val="0"/>
      <w:marTop w:val="0"/>
      <w:marBottom w:val="0"/>
      <w:divBdr>
        <w:top w:val="none" w:sz="0" w:space="0" w:color="auto"/>
        <w:left w:val="none" w:sz="0" w:space="0" w:color="auto"/>
        <w:bottom w:val="none" w:sz="0" w:space="0" w:color="auto"/>
        <w:right w:val="none" w:sz="0" w:space="0" w:color="auto"/>
      </w:divBdr>
    </w:div>
    <w:div w:id="680279921">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1030030476">
      <w:bodyDiv w:val="1"/>
      <w:marLeft w:val="0"/>
      <w:marRight w:val="0"/>
      <w:marTop w:val="0"/>
      <w:marBottom w:val="0"/>
      <w:divBdr>
        <w:top w:val="none" w:sz="0" w:space="0" w:color="auto"/>
        <w:left w:val="none" w:sz="0" w:space="0" w:color="auto"/>
        <w:bottom w:val="none" w:sz="0" w:space="0" w:color="auto"/>
        <w:right w:val="none" w:sz="0" w:space="0" w:color="auto"/>
      </w:divBdr>
      <w:divsChild>
        <w:div w:id="388696963">
          <w:marLeft w:val="720"/>
          <w:marRight w:val="0"/>
          <w:marTop w:val="0"/>
          <w:marBottom w:val="0"/>
          <w:divBdr>
            <w:top w:val="none" w:sz="0" w:space="0" w:color="auto"/>
            <w:left w:val="none" w:sz="0" w:space="0" w:color="auto"/>
            <w:bottom w:val="none" w:sz="0" w:space="0" w:color="auto"/>
            <w:right w:val="none" w:sz="0" w:space="0" w:color="auto"/>
          </w:divBdr>
        </w:div>
      </w:divsChild>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158155425">
      <w:bodyDiv w:val="1"/>
      <w:marLeft w:val="0"/>
      <w:marRight w:val="0"/>
      <w:marTop w:val="0"/>
      <w:marBottom w:val="0"/>
      <w:divBdr>
        <w:top w:val="none" w:sz="0" w:space="0" w:color="auto"/>
        <w:left w:val="none" w:sz="0" w:space="0" w:color="auto"/>
        <w:bottom w:val="none" w:sz="0" w:space="0" w:color="auto"/>
        <w:right w:val="none" w:sz="0" w:space="0" w:color="auto"/>
      </w:divBdr>
      <w:divsChild>
        <w:div w:id="684477827">
          <w:marLeft w:val="720"/>
          <w:marRight w:val="0"/>
          <w:marTop w:val="0"/>
          <w:marBottom w:val="0"/>
          <w:divBdr>
            <w:top w:val="none" w:sz="0" w:space="0" w:color="auto"/>
            <w:left w:val="none" w:sz="0" w:space="0" w:color="auto"/>
            <w:bottom w:val="none" w:sz="0" w:space="0" w:color="auto"/>
            <w:right w:val="none" w:sz="0" w:space="0" w:color="auto"/>
          </w:divBdr>
        </w:div>
      </w:divsChild>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44769270">
      <w:bodyDiv w:val="1"/>
      <w:marLeft w:val="0"/>
      <w:marRight w:val="0"/>
      <w:marTop w:val="0"/>
      <w:marBottom w:val="0"/>
      <w:divBdr>
        <w:top w:val="none" w:sz="0" w:space="0" w:color="auto"/>
        <w:left w:val="none" w:sz="0" w:space="0" w:color="auto"/>
        <w:bottom w:val="none" w:sz="0" w:space="0" w:color="auto"/>
        <w:right w:val="none" w:sz="0" w:space="0" w:color="auto"/>
      </w:divBdr>
      <w:divsChild>
        <w:div w:id="656151699">
          <w:marLeft w:val="720"/>
          <w:marRight w:val="0"/>
          <w:marTop w:val="0"/>
          <w:marBottom w:val="0"/>
          <w:divBdr>
            <w:top w:val="none" w:sz="0" w:space="0" w:color="auto"/>
            <w:left w:val="none" w:sz="0" w:space="0" w:color="auto"/>
            <w:bottom w:val="none" w:sz="0" w:space="0" w:color="auto"/>
            <w:right w:val="none" w:sz="0" w:space="0" w:color="auto"/>
          </w:divBdr>
        </w:div>
      </w:divsChild>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76675825">
      <w:bodyDiv w:val="1"/>
      <w:marLeft w:val="0"/>
      <w:marRight w:val="0"/>
      <w:marTop w:val="0"/>
      <w:marBottom w:val="0"/>
      <w:divBdr>
        <w:top w:val="none" w:sz="0" w:space="0" w:color="auto"/>
        <w:left w:val="none" w:sz="0" w:space="0" w:color="auto"/>
        <w:bottom w:val="none" w:sz="0" w:space="0" w:color="auto"/>
        <w:right w:val="none" w:sz="0" w:space="0" w:color="auto"/>
      </w:divBdr>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650985193">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58274198">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2038188914">
      <w:bodyDiv w:val="1"/>
      <w:marLeft w:val="0"/>
      <w:marRight w:val="0"/>
      <w:marTop w:val="0"/>
      <w:marBottom w:val="0"/>
      <w:divBdr>
        <w:top w:val="none" w:sz="0" w:space="0" w:color="auto"/>
        <w:left w:val="none" w:sz="0" w:space="0" w:color="auto"/>
        <w:bottom w:val="none" w:sz="0" w:space="0" w:color="auto"/>
        <w:right w:val="none" w:sz="0" w:space="0" w:color="auto"/>
      </w:divBdr>
    </w:div>
    <w:div w:id="2124374060">
      <w:bodyDiv w:val="1"/>
      <w:marLeft w:val="0"/>
      <w:marRight w:val="0"/>
      <w:marTop w:val="0"/>
      <w:marBottom w:val="0"/>
      <w:divBdr>
        <w:top w:val="none" w:sz="0" w:space="0" w:color="auto"/>
        <w:left w:val="none" w:sz="0" w:space="0" w:color="auto"/>
        <w:bottom w:val="none" w:sz="0" w:space="0" w:color="auto"/>
        <w:right w:val="none" w:sz="0" w:space="0" w:color="auto"/>
      </w:divBdr>
      <w:divsChild>
        <w:div w:id="1806117207">
          <w:marLeft w:val="547"/>
          <w:marRight w:val="0"/>
          <w:marTop w:val="0"/>
          <w:marBottom w:val="360"/>
          <w:divBdr>
            <w:top w:val="none" w:sz="0" w:space="0" w:color="auto"/>
            <w:left w:val="none" w:sz="0" w:space="0" w:color="auto"/>
            <w:bottom w:val="none" w:sz="0" w:space="0" w:color="auto"/>
            <w:right w:val="none" w:sz="0" w:space="0" w:color="auto"/>
          </w:divBdr>
        </w:div>
        <w:div w:id="1639459315">
          <w:marLeft w:val="547"/>
          <w:marRight w:val="0"/>
          <w:marTop w:val="0"/>
          <w:marBottom w:val="360"/>
          <w:divBdr>
            <w:top w:val="none" w:sz="0" w:space="0" w:color="auto"/>
            <w:left w:val="none" w:sz="0" w:space="0" w:color="auto"/>
            <w:bottom w:val="none" w:sz="0" w:space="0" w:color="auto"/>
            <w:right w:val="none" w:sz="0" w:space="0" w:color="auto"/>
          </w:divBdr>
        </w:div>
        <w:div w:id="153958647">
          <w:marLeft w:val="547"/>
          <w:marRight w:val="0"/>
          <w:marTop w:val="0"/>
          <w:marBottom w:val="360"/>
          <w:divBdr>
            <w:top w:val="none" w:sz="0" w:space="0" w:color="auto"/>
            <w:left w:val="none" w:sz="0" w:space="0" w:color="auto"/>
            <w:bottom w:val="none" w:sz="0" w:space="0" w:color="auto"/>
            <w:right w:val="none" w:sz="0" w:space="0" w:color="auto"/>
          </w:divBdr>
        </w:div>
        <w:div w:id="249391156">
          <w:marLeft w:val="547"/>
          <w:marRight w:val="0"/>
          <w:marTop w:val="0"/>
          <w:marBottom w:val="360"/>
          <w:divBdr>
            <w:top w:val="none" w:sz="0" w:space="0" w:color="auto"/>
            <w:left w:val="none" w:sz="0" w:space="0" w:color="auto"/>
            <w:bottom w:val="none" w:sz="0" w:space="0" w:color="auto"/>
            <w:right w:val="none" w:sz="0" w:space="0" w:color="auto"/>
          </w:divBdr>
        </w:div>
        <w:div w:id="158274069">
          <w:marLeft w:val="547"/>
          <w:marRight w:val="0"/>
          <w:marTop w:val="0"/>
          <w:marBottom w:val="360"/>
          <w:divBdr>
            <w:top w:val="none" w:sz="0" w:space="0" w:color="auto"/>
            <w:left w:val="none" w:sz="0" w:space="0" w:color="auto"/>
            <w:bottom w:val="none" w:sz="0" w:space="0" w:color="auto"/>
            <w:right w:val="none" w:sz="0" w:space="0" w:color="auto"/>
          </w:divBdr>
        </w:div>
        <w:div w:id="1736470005">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41C2-DF7F-43D1-BC15-7E199AD9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444</Words>
  <Characters>2666</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 P</cp:lastModifiedBy>
  <cp:revision>4</cp:revision>
  <dcterms:created xsi:type="dcterms:W3CDTF">2022-10-07T08:42:00Z</dcterms:created>
  <dcterms:modified xsi:type="dcterms:W3CDTF">2022-10-14T15:47:00Z</dcterms:modified>
</cp:coreProperties>
</file>