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B4215" w14:textId="75A83787" w:rsidR="005F3323" w:rsidRPr="006A6D78" w:rsidRDefault="006049C6" w:rsidP="006A6D78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5C508D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Training Fiche Template</w:t>
      </w:r>
      <w:bookmarkStart w:id="0" w:name="_GoBack"/>
      <w:bookmarkEnd w:id="0"/>
    </w:p>
    <w:tbl>
      <w:tblPr>
        <w:tblStyle w:val="Grigliatabel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5F3323" w:rsidRPr="006A6D78" w14:paraId="3C3A22FD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44832F08" w14:textId="77777777" w:rsidR="005F3323" w:rsidRPr="0046393E" w:rsidRDefault="005F3323" w:rsidP="00566903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Title </w:t>
            </w:r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029A2" w14:textId="399E6AA0" w:rsidR="005F3323" w:rsidRPr="0046393E" w:rsidRDefault="005F3323" w:rsidP="00566903">
            <w:pPr>
              <w:rPr>
                <w:rFonts w:asciiTheme="minorHAnsi" w:hAnsiTheme="minorHAnsi" w:cstheme="minorHAnsi"/>
                <w:b/>
                <w:color w:val="1F3864" w:themeColor="accent1" w:themeShade="80"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PSYCHOLOGICAL NEEDS AND MENTAL WELL-BEING - </w:t>
            </w:r>
            <w:r w:rsidRPr="00D11004">
              <w:rPr>
                <w:rFonts w:asciiTheme="minorHAnsi" w:hAnsiTheme="minorHAnsi" w:cstheme="minorHAnsi"/>
                <w:b/>
                <w:lang w:val="en-GB"/>
              </w:rPr>
              <w:t>MAINTAINING CONNECTION WITH WORLD AROUND YOU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</w:p>
        </w:tc>
      </w:tr>
      <w:tr w:rsidR="005F3323" w:rsidRPr="006A6D78" w14:paraId="3ABFF31F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D5D168F" w14:textId="77777777" w:rsidR="005F3323" w:rsidRPr="0046393E" w:rsidRDefault="005F3323" w:rsidP="0056690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Keywords 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72CD7" w14:textId="77777777" w:rsidR="005F3323" w:rsidRPr="0046393E" w:rsidRDefault="005F3323" w:rsidP="00566903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Digital well-being, </w:t>
            </w:r>
            <w:r w:rsidRPr="00D11004">
              <w:rPr>
                <w:rFonts w:asciiTheme="minorHAnsi" w:hAnsiTheme="minorHAnsi" w:cstheme="minorHAnsi"/>
                <w:lang w:val="en-GB"/>
              </w:rPr>
              <w:t>connection with your team</w:t>
            </w:r>
            <w:r>
              <w:rPr>
                <w:rFonts w:asciiTheme="minorHAnsi" w:hAnsiTheme="minorHAnsi" w:cstheme="minorHAnsi"/>
                <w:lang w:val="en-GB"/>
              </w:rPr>
              <w:t>, remote work communication</w:t>
            </w:r>
          </w:p>
        </w:tc>
      </w:tr>
      <w:tr w:rsidR="005F3323" w:rsidRPr="005C508D" w14:paraId="409068D0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0DEBCE2" w14:textId="77777777" w:rsidR="005F3323" w:rsidRPr="0046393E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Language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11507" w14:textId="77777777" w:rsidR="005F3323" w:rsidRPr="0046393E" w:rsidRDefault="005F3323" w:rsidP="00566903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46393E">
              <w:rPr>
                <w:rFonts w:asciiTheme="minorHAnsi" w:hAnsiTheme="minorHAnsi" w:cstheme="minorHAnsi"/>
                <w:lang w:val="en-GB"/>
              </w:rPr>
              <w:t>English</w:t>
            </w:r>
          </w:p>
        </w:tc>
      </w:tr>
      <w:tr w:rsidR="005F3323" w:rsidRPr="005C508D" w14:paraId="3013F200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F11C109" w14:textId="77777777" w:rsidR="005F3323" w:rsidRPr="0046393E" w:rsidRDefault="005F3323" w:rsidP="00566903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Objectives  / Goals / Learning outcomes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76F6D" w14:textId="77777777" w:rsidR="005F3323" w:rsidRPr="00D11004" w:rsidRDefault="005F3323" w:rsidP="0056690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D11004">
              <w:rPr>
                <w:rFonts w:asciiTheme="minorHAnsi" w:hAnsiTheme="minorHAnsi" w:cstheme="minorHAnsi"/>
                <w:lang w:val="en-GB"/>
              </w:rPr>
              <w:t>Define digital well-being</w:t>
            </w:r>
          </w:p>
          <w:p w14:paraId="6EEA9DDC" w14:textId="77777777" w:rsidR="005F3323" w:rsidRPr="00D11004" w:rsidRDefault="005F3323" w:rsidP="0056690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D11004">
              <w:rPr>
                <w:rFonts w:asciiTheme="minorHAnsi" w:hAnsiTheme="minorHAnsi" w:cstheme="minorHAnsi"/>
                <w:color w:val="000000" w:themeColor="text1"/>
                <w:lang w:val="en-GB"/>
              </w:rPr>
              <w:t>Identify ways to maintain connection with your team</w:t>
            </w:r>
          </w:p>
          <w:p w14:paraId="39B6E507" w14:textId="77777777" w:rsidR="005F3323" w:rsidRPr="00D11004" w:rsidRDefault="005F3323" w:rsidP="0056690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D11004">
              <w:rPr>
                <w:rFonts w:asciiTheme="minorHAnsi" w:hAnsiTheme="minorHAnsi" w:cstheme="minorHAnsi"/>
                <w:lang w:val="en-GB"/>
              </w:rPr>
              <w:t>Identify rules for successful remote work communication</w:t>
            </w:r>
          </w:p>
          <w:p w14:paraId="387D0ACB" w14:textId="77777777" w:rsidR="005F3323" w:rsidRPr="0046393E" w:rsidRDefault="005F3323" w:rsidP="0056690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D11004">
              <w:rPr>
                <w:rFonts w:asciiTheme="minorHAnsi" w:hAnsiTheme="minorHAnsi" w:cstheme="minorHAnsi"/>
                <w:lang w:val="en-GB"/>
              </w:rPr>
              <w:t>Determine activities for maintaining connection with world around you</w:t>
            </w:r>
          </w:p>
        </w:tc>
      </w:tr>
      <w:tr w:rsidR="005F3323" w:rsidRPr="005C508D" w14:paraId="5E949E73" w14:textId="77777777" w:rsidTr="00566903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837C531" w14:textId="77777777" w:rsidR="005F3323" w:rsidRPr="0046393E" w:rsidRDefault="005F3323" w:rsidP="00566903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46393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Training area: (Select one)  </w:t>
            </w:r>
          </w:p>
        </w:tc>
      </w:tr>
      <w:tr w:rsidR="005F3323" w:rsidRPr="006A6D78" w14:paraId="4B55D6DE" w14:textId="77777777" w:rsidTr="00566903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F7DB8" w14:textId="77777777" w:rsidR="005F3323" w:rsidRPr="005C508D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Online / Digital Marketing / Cyber-Security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9D6AA73" w14:textId="77777777" w:rsidR="005F3323" w:rsidRPr="005C508D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5F3323" w:rsidRPr="005C508D" w14:paraId="5D8CBFA8" w14:textId="77777777" w:rsidTr="00566903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0DB5D" w14:textId="77777777" w:rsidR="005F3323" w:rsidRPr="005C508D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E-Commerce / Financing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028C5B07" w14:textId="77777777" w:rsidR="005F3323" w:rsidRPr="005C508D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5F3323" w:rsidRPr="005C508D" w14:paraId="681E6D80" w14:textId="77777777" w:rsidTr="00566903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17F00" w14:textId="77777777" w:rsidR="005F3323" w:rsidRPr="005C508D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Digital Well-Being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D921437" w14:textId="77777777" w:rsidR="005F3323" w:rsidRPr="005C508D" w:rsidRDefault="005F3323" w:rsidP="0056690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  <w:t>X</w:t>
            </w:r>
          </w:p>
        </w:tc>
      </w:tr>
      <w:tr w:rsidR="005F3323" w:rsidRPr="005C508D" w14:paraId="15377099" w14:textId="77777777" w:rsidTr="00566903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BBA83" w14:textId="77777777" w:rsidR="005F3323" w:rsidRPr="005C508D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Smart work / Digital Nomads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40F2CD3" w14:textId="77777777" w:rsidR="005F3323" w:rsidRPr="005C508D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5F3323" w:rsidRPr="006A6D78" w14:paraId="088D5C62" w14:textId="77777777" w:rsidTr="00566903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AE75E2C" w14:textId="77777777" w:rsidR="005F3323" w:rsidRPr="00ED77B2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ED77B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Description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4877D" w14:textId="77777777" w:rsidR="005F3323" w:rsidRPr="00154921" w:rsidRDefault="005F3323" w:rsidP="00566903">
            <w:pPr>
              <w:pStyle w:val="Paragrafoelenco"/>
              <w:spacing w:after="0" w:line="240" w:lineRule="auto"/>
              <w:ind w:left="360"/>
              <w:jc w:val="both"/>
              <w:textAlignment w:val="baseline"/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</w:pPr>
            <w:r w:rsidRPr="00154921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Our well-being is closely connected with the state of our digital environment that mediates our interaction with it, which poses pressing questions concerning the impact of digital technologies on our well-being. The term ‘digital well-being’ is used to refer to the impact of digital technologies on what it means to live a life that is good for a human being</w:t>
            </w: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. This unit, entitled </w:t>
            </w:r>
            <w:r w:rsidRPr="00922F49">
              <w:rPr>
                <w:rFonts w:eastAsia="Times New Roman" w:cs="Calibri"/>
                <w:b/>
                <w:color w:val="000000" w:themeColor="text1"/>
                <w:sz w:val="24"/>
                <w:szCs w:val="24"/>
                <w:lang w:val="en-GB"/>
              </w:rPr>
              <w:t>Maintaining connection with world around you</w:t>
            </w: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, looks et the definitions of digital well-being. It also identifies ways </w:t>
            </w:r>
            <w:r w:rsidRPr="00922F49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to maintain connection with your team</w:t>
            </w: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 and </w:t>
            </w:r>
            <w:r w:rsidRPr="00922F49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rules for successful remote work communication</w:t>
            </w: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 xml:space="preserve">. Finally, it determines activities </w:t>
            </w:r>
            <w:r w:rsidRPr="00922F49"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for maintaining connection with world around you</w:t>
            </w:r>
            <w:r>
              <w:rPr>
                <w:rFonts w:eastAsia="Times New Roman" w:cs="Calibri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14:paraId="539EA784" w14:textId="77777777" w:rsidR="005F3323" w:rsidRPr="00922F49" w:rsidRDefault="005F3323" w:rsidP="00566903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</w:tc>
      </w:tr>
      <w:tr w:rsidR="005F3323" w:rsidRPr="005C508D" w14:paraId="0DBCCC61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21DBE85" w14:textId="77777777" w:rsidR="005F3323" w:rsidRPr="00ED77B2" w:rsidRDefault="005F3323" w:rsidP="00566903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ED77B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Contents arranged in 3 levels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2C085" w14:textId="77777777" w:rsidR="005F3323" w:rsidRPr="00645FA2" w:rsidRDefault="005F3323" w:rsidP="0056690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45FA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Psychological needs and mental well-being </w:t>
            </w:r>
          </w:p>
          <w:p w14:paraId="62407DBD" w14:textId="77777777" w:rsidR="005F3323" w:rsidRPr="00645FA2" w:rsidRDefault="005F3323" w:rsidP="00566903">
            <w:pPr>
              <w:spacing w:after="0" w:line="240" w:lineRule="auto"/>
              <w:ind w:firstLine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5F24AA2E" w14:textId="35FDBC9C" w:rsidR="005F3323" w:rsidRPr="00D11004" w:rsidRDefault="005F3323" w:rsidP="00566903">
            <w:pPr>
              <w:ind w:left="360"/>
              <w:textAlignment w:val="baseline"/>
              <w:rPr>
                <w:rFonts w:asciiTheme="minorHAnsi" w:hAnsiTheme="minorHAnsi" w:cstheme="minorHAnsi"/>
                <w:b/>
                <w:bCs/>
                <w:lang w:val="hr-HR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2</w:t>
            </w:r>
            <w:r w:rsidRPr="00645FA2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.1 </w:t>
            </w:r>
            <w:r w:rsidRPr="00D1100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Maintaining connection with world around you</w:t>
            </w:r>
          </w:p>
          <w:p w14:paraId="1CA17D7B" w14:textId="54BED7B1" w:rsidR="005F3323" w:rsidRPr="00D11004" w:rsidRDefault="005F3323" w:rsidP="00566903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2</w:t>
            </w:r>
            <w:r w:rsidRPr="00645FA2">
              <w:rPr>
                <w:rFonts w:asciiTheme="minorHAnsi" w:eastAsia="Times New Roman" w:hAnsiTheme="minorHAnsi" w:cstheme="minorHAnsi"/>
                <w:lang w:val="en-GB" w:eastAsia="en-GB"/>
              </w:rPr>
              <w:t xml:space="preserve">.1.1 </w:t>
            </w:r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Defining digital well-being</w:t>
            </w:r>
          </w:p>
          <w:p w14:paraId="7A579832" w14:textId="286B632A" w:rsidR="005F3323" w:rsidRPr="00D11004" w:rsidRDefault="005F3323" w:rsidP="00566903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2.1.2. </w:t>
            </w:r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Maintaining connection with your team</w:t>
            </w:r>
          </w:p>
          <w:p w14:paraId="0D769F11" w14:textId="28FF075C" w:rsidR="005F3323" w:rsidRPr="00D11004" w:rsidRDefault="005F3323" w:rsidP="00566903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2.1.3. </w:t>
            </w:r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Remote work communication</w:t>
            </w:r>
          </w:p>
          <w:p w14:paraId="1AC10E0B" w14:textId="18329F77" w:rsidR="005F3323" w:rsidRPr="00645FA2" w:rsidRDefault="005F3323" w:rsidP="00566903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2.1.4. </w:t>
            </w:r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Connection with the outside world</w:t>
            </w:r>
          </w:p>
          <w:p w14:paraId="7B447EAE" w14:textId="77777777" w:rsidR="005F3323" w:rsidRPr="00645FA2" w:rsidRDefault="005F3323" w:rsidP="00566903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F3323" w:rsidRPr="006A6D78" w14:paraId="388D8437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EF95FC2" w14:textId="77777777" w:rsidR="005F3323" w:rsidRPr="00ED77B2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ED77B2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Self-evaluation (multiple choice queries and answers)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B69FE" w14:textId="77777777" w:rsidR="005F3323" w:rsidRPr="00D11004" w:rsidRDefault="005F3323" w:rsidP="0056690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The impact of digital technologies on what it means to live a life that is good for a human being is:</w:t>
            </w:r>
          </w:p>
          <w:p w14:paraId="7F7E3147" w14:textId="77777777" w:rsidR="005F3323" w:rsidRPr="00D11004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a.- Digital well-being</w:t>
            </w:r>
          </w:p>
          <w:p w14:paraId="2735623C" w14:textId="77777777" w:rsidR="005F3323" w:rsidRPr="00D11004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b.- Social well-being</w:t>
            </w:r>
          </w:p>
          <w:p w14:paraId="460671F0" w14:textId="77777777" w:rsidR="005F3323" w:rsidRPr="00D11004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c.- Personal well-being</w:t>
            </w:r>
          </w:p>
          <w:p w14:paraId="004DCB60" w14:textId="77777777" w:rsidR="005F3323" w:rsidRPr="00954507" w:rsidRDefault="005F3323" w:rsidP="00566903">
            <w:pPr>
              <w:pStyle w:val="Paragrafoelenco"/>
              <w:spacing w:after="0" w:line="240" w:lineRule="auto"/>
              <w:ind w:left="142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37FC46B" w14:textId="77777777" w:rsidR="005F3323" w:rsidRPr="00D11004" w:rsidRDefault="005F3323" w:rsidP="0056690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It’s important that companies create an environment where: </w:t>
            </w:r>
          </w:p>
          <w:p w14:paraId="179F0C99" w14:textId="77777777" w:rsidR="005F3323" w:rsidRPr="00D11004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a.- leadership is separated from employees</w:t>
            </w:r>
          </w:p>
          <w:p w14:paraId="4BB315A2" w14:textId="77777777" w:rsidR="005F3323" w:rsidRPr="00D11004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b.- leadership and employees are not connected while working from home</w:t>
            </w:r>
          </w:p>
          <w:p w14:paraId="3051CFB4" w14:textId="77777777" w:rsidR="005F3323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c.- leadership and employees can stay connected while working from home. </w:t>
            </w:r>
          </w:p>
          <w:p w14:paraId="4D99FCCA" w14:textId="77777777" w:rsidR="005F3323" w:rsidRPr="006C0DD1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2783A767" w14:textId="77777777" w:rsidR="005F3323" w:rsidRPr="00D11004" w:rsidRDefault="005F3323" w:rsidP="0056690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Encouraging staff to have a virtual lunch together </w:t>
            </w:r>
          </w:p>
          <w:p w14:paraId="00B9E1FB" w14:textId="77777777" w:rsidR="005F3323" w:rsidRPr="00D11004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a.- does not have any influence on human well-being</w:t>
            </w:r>
          </w:p>
          <w:p w14:paraId="761EF933" w14:textId="77777777" w:rsidR="005F3323" w:rsidRPr="00D11004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b.- will positively influence the connection with your team</w:t>
            </w:r>
          </w:p>
          <w:p w14:paraId="1D4B2160" w14:textId="77777777" w:rsidR="005F3323" w:rsidRPr="00D11004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c.- negatively influence work productivity</w:t>
            </w:r>
          </w:p>
          <w:p w14:paraId="664C2B07" w14:textId="77777777" w:rsidR="005F3323" w:rsidRPr="00C70650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131B8C81" w14:textId="77777777" w:rsidR="005F3323" w:rsidRPr="00D11004" w:rsidRDefault="005F3323" w:rsidP="00566903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If you’re interested in making and maintaining good relationships with your clients you should:</w:t>
            </w:r>
          </w:p>
          <w:p w14:paraId="22E9E5FD" w14:textId="77777777" w:rsidR="005F3323" w:rsidRPr="00D11004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a.- meet with clients in person</w:t>
            </w:r>
          </w:p>
          <w:p w14:paraId="0228EC70" w14:textId="77777777" w:rsidR="005F3323" w:rsidRPr="00D11004" w:rsidRDefault="005F3323" w:rsidP="00566903">
            <w:pPr>
              <w:pStyle w:val="Paragrafoelenco"/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b.- take in-house projects</w:t>
            </w:r>
          </w:p>
          <w:p w14:paraId="770329C6" w14:textId="77777777" w:rsidR="005F3323" w:rsidRPr="00D11004" w:rsidRDefault="005F3323" w:rsidP="00566903">
            <w:pPr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D11004">
              <w:rPr>
                <w:rFonts w:asciiTheme="minorHAnsi" w:eastAsia="Times New Roman" w:hAnsiTheme="minorHAnsi" w:cstheme="minorHAnsi"/>
                <w:lang w:val="en-GB" w:eastAsia="en-GB"/>
              </w:rPr>
              <w:t>c.- join interest and sports clubs</w:t>
            </w:r>
          </w:p>
          <w:p w14:paraId="4F668DC3" w14:textId="77777777" w:rsidR="005F3323" w:rsidRPr="00645FA2" w:rsidRDefault="005F3323" w:rsidP="00566903">
            <w:pPr>
              <w:spacing w:after="0" w:line="240" w:lineRule="auto"/>
              <w:ind w:left="106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2C5953EC" w14:textId="77777777" w:rsidR="005F3323" w:rsidRPr="00154921" w:rsidRDefault="005F3323" w:rsidP="00566903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</w:pPr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>5. For successful remote work communication it is important to:</w:t>
            </w:r>
          </w:p>
          <w:p w14:paraId="79F555A7" w14:textId="77777777" w:rsidR="005F3323" w:rsidRPr="00154921" w:rsidRDefault="005F3323" w:rsidP="00566903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</w:pPr>
            <w:r w:rsidRPr="00154921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 xml:space="preserve">do not communicate when you have doubts </w:t>
            </w:r>
          </w:p>
          <w:p w14:paraId="53E3EE77" w14:textId="77777777" w:rsidR="005F3323" w:rsidRPr="00154921" w:rsidRDefault="005F3323" w:rsidP="00566903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</w:pPr>
            <w:r w:rsidRPr="00154921">
              <w:rPr>
                <w:rFonts w:asciiTheme="minorHAnsi" w:eastAsia="Times New Roman" w:hAnsiTheme="minorHAnsi" w:cstheme="minorHAnsi"/>
                <w:color w:val="000000" w:themeColor="text1"/>
                <w:lang w:val="en-GB" w:eastAsia="en-GB"/>
              </w:rPr>
              <w:t>communicate when you are bored</w:t>
            </w:r>
          </w:p>
          <w:p w14:paraId="6A401C60" w14:textId="77777777" w:rsidR="005F3323" w:rsidRPr="00154921" w:rsidRDefault="005F3323" w:rsidP="00566903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color w:val="266C9F"/>
                <w:lang w:val="en-GB" w:eastAsia="en-GB"/>
              </w:rPr>
            </w:pPr>
            <w:r w:rsidRPr="00154921">
              <w:rPr>
                <w:rFonts w:asciiTheme="minorHAnsi" w:eastAsia="Times New Roman" w:hAnsiTheme="minorHAnsi" w:cstheme="minorHAnsi"/>
                <w:b/>
                <w:color w:val="000000" w:themeColor="text1"/>
                <w:lang w:val="en-GB" w:eastAsia="en-GB"/>
              </w:rPr>
              <w:t>communicate when you have doubts</w:t>
            </w:r>
          </w:p>
        </w:tc>
      </w:tr>
      <w:tr w:rsidR="005F3323" w:rsidRPr="006A6D78" w14:paraId="32CFD4B2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815F6B1" w14:textId="77777777" w:rsidR="005F3323" w:rsidRPr="00645FA2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645FA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Resources (videos, reference link)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5AD6E" w14:textId="77777777" w:rsidR="005F3323" w:rsidRPr="00154921" w:rsidRDefault="005F3323" w:rsidP="005F3323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154921">
              <w:rPr>
                <w:rFonts w:asciiTheme="minorHAnsi" w:hAnsiTheme="minorHAnsi" w:cstheme="minorHAnsi"/>
                <w:color w:val="000000" w:themeColor="text1"/>
                <w:lang w:val="en-GB"/>
              </w:rPr>
              <w:t>Digital well-being</w:t>
            </w:r>
          </w:p>
          <w:p w14:paraId="07FB3998" w14:textId="77777777" w:rsidR="005F3323" w:rsidRDefault="0066335A" w:rsidP="00566903">
            <w:pPr>
              <w:pStyle w:val="Paragrafoelenco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hyperlink r:id="rId8" w:history="1">
              <w:r w:rsidR="005F3323" w:rsidRPr="0074779B">
                <w:rPr>
                  <w:rStyle w:val="Collegamentoipertestuale"/>
                  <w:rFonts w:asciiTheme="minorHAnsi" w:hAnsiTheme="minorHAnsi" w:cstheme="minorHAnsi"/>
                  <w:lang w:val="en-GB"/>
                </w:rPr>
                <w:t>https://www.youtube.com/watch?v=rt5LY5TeTVQ</w:t>
              </w:r>
            </w:hyperlink>
          </w:p>
          <w:p w14:paraId="4BDD2D99" w14:textId="77777777" w:rsidR="005F3323" w:rsidRPr="00154921" w:rsidRDefault="005F3323" w:rsidP="005F3323">
            <w:pPr>
              <w:pStyle w:val="Paragrafoelenco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154921">
              <w:rPr>
                <w:rFonts w:asciiTheme="minorHAnsi" w:hAnsiTheme="minorHAnsi" w:cstheme="minorHAnsi"/>
                <w:color w:val="000000" w:themeColor="text1"/>
                <w:lang w:val="en-GB"/>
              </w:rPr>
              <w:t>Remote work communication</w:t>
            </w:r>
          </w:p>
          <w:p w14:paraId="7F2B14F4" w14:textId="77777777" w:rsidR="005F3323" w:rsidRPr="00154921" w:rsidRDefault="0066335A" w:rsidP="00566903">
            <w:pPr>
              <w:pStyle w:val="Paragrafoelenco"/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hyperlink r:id="rId9" w:history="1">
              <w:r w:rsidR="005F3323" w:rsidRPr="0074779B">
                <w:rPr>
                  <w:rStyle w:val="Collegamentoipertestuale"/>
                  <w:rFonts w:asciiTheme="minorHAnsi" w:hAnsiTheme="minorHAnsi" w:cstheme="minorHAnsi"/>
                  <w:lang w:val="en-GB"/>
                </w:rPr>
                <w:t>https://www.youtube.com/watch?v=BvGM6BJDYXI</w:t>
              </w:r>
            </w:hyperlink>
          </w:p>
        </w:tc>
      </w:tr>
      <w:tr w:rsidR="005F3323" w:rsidRPr="005C508D" w14:paraId="283AED4E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A1F7479" w14:textId="77777777" w:rsidR="005F3323" w:rsidRPr="00645FA2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645FA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Related material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42E8E" w14:textId="77777777" w:rsidR="005F3323" w:rsidRPr="00645FA2" w:rsidRDefault="005F3323" w:rsidP="00566903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5F3323" w:rsidRPr="005C508D" w14:paraId="05831404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7AE9C81" w14:textId="77777777" w:rsidR="005F3323" w:rsidRPr="00645FA2" w:rsidRDefault="005F3323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645FA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Related PPT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6F289" w14:textId="77777777" w:rsidR="005F3323" w:rsidRPr="00645FA2" w:rsidRDefault="005F3323" w:rsidP="00566903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5852AC">
              <w:rPr>
                <w:rFonts w:asciiTheme="minorHAnsi" w:hAnsiTheme="minorHAnsi" w:cstheme="minorHAnsi"/>
                <w:lang w:val="en-GB"/>
              </w:rPr>
              <w:t>ESMERALD_EMPATHY_UNIDU.pptx</w:t>
            </w:r>
          </w:p>
        </w:tc>
      </w:tr>
      <w:tr w:rsidR="005F3323" w:rsidRPr="006A6D78" w14:paraId="0757019A" w14:textId="77777777" w:rsidTr="00566903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0A3914F" w14:textId="77777777" w:rsidR="005F3323" w:rsidRPr="00645FA2" w:rsidRDefault="005F3323" w:rsidP="0056690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645FA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Bibliography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A36FB" w14:textId="77777777" w:rsidR="005F3323" w:rsidRPr="00D11004" w:rsidRDefault="005F3323" w:rsidP="0056690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r w:rsidRPr="00D11004">
              <w:rPr>
                <w:rFonts w:asciiTheme="minorHAnsi" w:hAnsiTheme="minorHAnsi" w:cstheme="minorHAnsi"/>
                <w:lang w:val="en-GB"/>
              </w:rPr>
              <w:t xml:space="preserve">Burr, C., &amp;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Floridi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>, L. (2020). The ethics of digital well-being: A multidisciplinary perspective. In Ethics of digital well-being (pp. 1-29). Springer, Cham.</w:t>
            </w:r>
          </w:p>
          <w:p w14:paraId="18EC2D5C" w14:textId="77777777" w:rsidR="005F3323" w:rsidRPr="00D11004" w:rsidRDefault="005F3323" w:rsidP="0056690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r w:rsidRPr="00D11004">
              <w:rPr>
                <w:rFonts w:asciiTheme="minorHAnsi" w:hAnsiTheme="minorHAnsi" w:cstheme="minorHAnsi"/>
                <w:lang w:val="en-GB"/>
              </w:rPr>
              <w:t xml:space="preserve">Burr, C., Taddeo, M., &amp;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Floridi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>, L. (2020). The ethics of digital well-being: A thematic review. Science and engineering ethics, 26(4), 2313-2343.</w:t>
            </w:r>
          </w:p>
          <w:p w14:paraId="3794D6F3" w14:textId="77777777" w:rsidR="005F3323" w:rsidRDefault="005F3323" w:rsidP="0056690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Cecchinato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, M. E.,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Rooksby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, J.,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Hiniker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, A., Munson, S.,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Lukoff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, K.,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Ciolfi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, L.,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Theim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, A. &amp; Harrison, D. (2019, May). Designing for digital wellbeing: A research &amp; practice agenda. In Extended </w:t>
            </w:r>
            <w:r w:rsidRPr="00D11004">
              <w:rPr>
                <w:rFonts w:asciiTheme="minorHAnsi" w:hAnsiTheme="minorHAnsi" w:cstheme="minorHAnsi"/>
                <w:lang w:val="en-GB"/>
              </w:rPr>
              <w:lastRenderedPageBreak/>
              <w:t>abstracts of the 2019 CHI conference on human factors in computing systems (pp. 1-8).</w:t>
            </w:r>
          </w:p>
          <w:p w14:paraId="6406E86A" w14:textId="77777777" w:rsidR="005F3323" w:rsidRPr="00D11004" w:rsidRDefault="005F3323" w:rsidP="0056690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Gui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, M.,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Fasoli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, M., &amp;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Carradore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>, R. (2017). “Digital well-being”. Developing a new theoretical tool for media literacy research. Italian Journal of Sociology of Education, 9(1).</w:t>
            </w:r>
          </w:p>
          <w:p w14:paraId="780F16ED" w14:textId="77777777" w:rsidR="005F3323" w:rsidRPr="00D11004" w:rsidRDefault="005F3323" w:rsidP="0056690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Vanden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11004">
              <w:rPr>
                <w:rFonts w:asciiTheme="minorHAnsi" w:hAnsiTheme="minorHAnsi" w:cstheme="minorHAnsi"/>
                <w:lang w:val="en-GB"/>
              </w:rPr>
              <w:t>Abeele</w:t>
            </w:r>
            <w:proofErr w:type="spellEnd"/>
            <w:r w:rsidRPr="00D11004">
              <w:rPr>
                <w:rFonts w:asciiTheme="minorHAnsi" w:hAnsiTheme="minorHAnsi" w:cstheme="minorHAnsi"/>
                <w:lang w:val="en-GB"/>
              </w:rPr>
              <w:t>, M. M. (2021). Digital wellbeing as a dynamic construct. Communication Theory, 31(4), 932-955.</w:t>
            </w:r>
          </w:p>
          <w:p w14:paraId="75EF7BEE" w14:textId="77777777" w:rsidR="005F3323" w:rsidRPr="00D11004" w:rsidRDefault="0066335A" w:rsidP="0056690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hyperlink r:id="rId10" w:history="1">
              <w:r w:rsidR="005F3323" w:rsidRPr="0074779B">
                <w:rPr>
                  <w:rStyle w:val="Collegamentoipertestuale"/>
                  <w:rFonts w:asciiTheme="minorHAnsi" w:hAnsiTheme="minorHAnsi" w:cstheme="minorHAnsi"/>
                  <w:lang w:val="en-GB"/>
                </w:rPr>
                <w:t>https://www.flexjobs.com/employer-blog/stay-connected-team-working-from-home-remotely/</w:t>
              </w:r>
            </w:hyperlink>
          </w:p>
          <w:p w14:paraId="7F7240C9" w14:textId="77777777" w:rsidR="005F3323" w:rsidRPr="00D11004" w:rsidRDefault="0066335A" w:rsidP="0056690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hyperlink r:id="rId11" w:history="1">
              <w:r w:rsidR="005F3323" w:rsidRPr="0074779B">
                <w:rPr>
                  <w:rStyle w:val="Collegamentoipertestuale"/>
                  <w:rFonts w:asciiTheme="minorHAnsi" w:hAnsiTheme="minorHAnsi" w:cstheme="minorHAnsi"/>
                  <w:lang w:val="en-GB"/>
                </w:rPr>
                <w:t>https://www.halfhalftravel.com/remote-work/stay-connected-while-working-from-home.html</w:t>
              </w:r>
            </w:hyperlink>
          </w:p>
          <w:p w14:paraId="5D2C4B70" w14:textId="77777777" w:rsidR="005F3323" w:rsidRPr="00D11004" w:rsidRDefault="0066335A" w:rsidP="00566903">
            <w:pPr>
              <w:pStyle w:val="Paragrafoelenco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lang w:val="en-GB"/>
              </w:rPr>
            </w:pPr>
            <w:hyperlink r:id="rId12" w:history="1">
              <w:r w:rsidR="005F3323" w:rsidRPr="0074779B">
                <w:rPr>
                  <w:rStyle w:val="Collegamentoipertestuale"/>
                  <w:rFonts w:asciiTheme="minorHAnsi" w:hAnsiTheme="minorHAnsi" w:cstheme="minorHAnsi"/>
                  <w:lang w:val="en-GB"/>
                </w:rPr>
                <w:t>https://www.kalido.me/how-to-stay-connected-while-working-from-home/</w:t>
              </w:r>
            </w:hyperlink>
          </w:p>
        </w:tc>
      </w:tr>
      <w:tr w:rsidR="005F3323" w:rsidRPr="005C508D" w14:paraId="14EC3206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E5125D" w14:textId="77777777" w:rsidR="005F3323" w:rsidRPr="00645FA2" w:rsidRDefault="005F3323" w:rsidP="0056690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645FA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>Provided by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E5414" w14:textId="77777777" w:rsidR="005F3323" w:rsidRPr="00AC0883" w:rsidRDefault="005F3323" w:rsidP="00566903">
            <w:pPr>
              <w:rPr>
                <w:rFonts w:asciiTheme="minorHAnsi" w:hAnsiTheme="minorHAnsi" w:cstheme="minorHAnsi"/>
                <w:b/>
                <w:color w:val="1F3864" w:themeColor="accent1" w:themeShade="80"/>
                <w:lang w:val="es-ES"/>
              </w:rPr>
            </w:pPr>
            <w:r w:rsidRPr="00AC0883">
              <w:rPr>
                <w:rFonts w:asciiTheme="minorHAnsi" w:hAnsiTheme="minorHAnsi" w:cstheme="minorHAnsi"/>
                <w:b/>
                <w:lang w:val="es-ES"/>
              </w:rPr>
              <w:t>UNIVERSITY OF DUBROVNIK</w:t>
            </w:r>
          </w:p>
        </w:tc>
      </w:tr>
    </w:tbl>
    <w:p w14:paraId="3357A5DF" w14:textId="77777777" w:rsidR="005F3323" w:rsidRPr="005C508D" w:rsidRDefault="005F3323" w:rsidP="005D3D97">
      <w:pPr>
        <w:rPr>
          <w:rFonts w:asciiTheme="minorHAnsi" w:hAnsiTheme="minorHAnsi" w:cstheme="minorHAnsi"/>
        </w:rPr>
      </w:pPr>
    </w:p>
    <w:sectPr w:rsidR="005F3323" w:rsidRPr="005C508D" w:rsidSect="006049C6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A75B1" w14:textId="77777777" w:rsidR="0066335A" w:rsidRDefault="0066335A" w:rsidP="005D3D97">
      <w:pPr>
        <w:spacing w:after="0" w:line="240" w:lineRule="auto"/>
      </w:pPr>
      <w:r>
        <w:separator/>
      </w:r>
    </w:p>
  </w:endnote>
  <w:endnote w:type="continuationSeparator" w:id="0">
    <w:p w14:paraId="01E9277C" w14:textId="77777777" w:rsidR="0066335A" w:rsidRDefault="0066335A" w:rsidP="005D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2E7AA" w14:textId="7B58F247" w:rsidR="005D3D97" w:rsidRDefault="00505F0E">
    <w:pPr>
      <w:pStyle w:val="Pidipagina"/>
    </w:pPr>
    <w:r w:rsidRPr="00505F0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505F0E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</w:pPr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With the support of the Erasmus+ </w:t>
                          </w:r>
                          <w:proofErr w:type="spellStart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programme</w:t>
                          </w:r>
                          <w:proofErr w:type="spellEnd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of the European Union. This document and its contents reflects the views only of the authors, and the Commission cannot be held responsible for any </w:t>
                          </w:r>
                          <w:proofErr w:type="gramStart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>use which</w:t>
                          </w:r>
                          <w:proofErr w:type="gramEnd"/>
                          <w:r w:rsidRPr="00505F0E"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en-US"/>
                            </w:rPr>
                            <w:t xml:space="preserve"> may be made of the information contained therein.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" filled="f" stroked="f">
              <v:textbox style="mso-fit-shape-to-text:t">
                <w:txbxContent>
                  <w:p w14:paraId="45524985" w14:textId="77777777" w:rsidR="00505F0E" w:rsidRPr="00505F0E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</w:pPr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With the support of the Erasmus+ </w:t>
                    </w:r>
                    <w:proofErr w:type="spellStart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>programme</w:t>
                    </w:r>
                    <w:proofErr w:type="spellEnd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 of the European Union. This document and its contents </w:t>
                    </w:r>
                    <w:proofErr w:type="gramStart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>reflects</w:t>
                    </w:r>
                    <w:proofErr w:type="gramEnd"/>
                    <w:r w:rsidRPr="00505F0E"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  <w:lang w:val="en-US"/>
                      </w:rPr>
                      <w:t xml:space="preserve"> the views only of the authors, and the Commission cannot be held responsible for any use which may be made of the information contained therein.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B438C98" id="Rectángulo 3" o:spid="_x0000_s1026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fillcolor="#0ca373" strokecolor="#0ca373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0F006" w14:textId="77777777" w:rsidR="0066335A" w:rsidRDefault="0066335A" w:rsidP="005D3D97">
      <w:pPr>
        <w:spacing w:after="0" w:line="240" w:lineRule="auto"/>
      </w:pPr>
      <w:r>
        <w:separator/>
      </w:r>
    </w:p>
  </w:footnote>
  <w:footnote w:type="continuationSeparator" w:id="0">
    <w:p w14:paraId="2E3F54A1" w14:textId="77777777" w:rsidR="0066335A" w:rsidRDefault="0066335A" w:rsidP="005D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5FC66" w14:textId="2255867C" w:rsidR="005D3D97" w:rsidRPr="000C31A9" w:rsidRDefault="005D3D97" w:rsidP="000C31A9">
    <w:pPr>
      <w:jc w:val="center"/>
      <w:rPr>
        <w:rFonts w:ascii="Bahnschrift SemiLight" w:hAnsi="Bahnschrift SemiLight"/>
        <w:b/>
        <w:bCs/>
        <w:lang w:val="en-US"/>
      </w:rPr>
    </w:pPr>
    <w:r w:rsidRPr="000C31A9">
      <w:rPr>
        <w:rFonts w:ascii="Bahnschrift SemiLight" w:hAnsi="Bahnschrift SemiLight"/>
        <w:b/>
        <w:bCs/>
        <w:noProof/>
        <w:lang w:eastAsia="it-IT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rFonts w:ascii="Bahnschrift SemiLight" w:hAnsi="Bahnschrift SemiLight" w:cs="Arial"/>
        <w:b/>
        <w:bCs/>
        <w:lang w:val="en-GB"/>
      </w:rPr>
      <w:t>Enhancing SMEs’ Resilience After Lock-Down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rFonts w:ascii="Bahnschrift SemiLight" w:hAnsi="Bahnschrift SemiLight"/>
        <w:b/>
        <w:bCs/>
        <w:color w:val="0CA373"/>
      </w:rPr>
      <w:t>www.esmerald.eu</w:t>
    </w:r>
  </w:p>
  <w:p w14:paraId="635AD7A1" w14:textId="311233AF" w:rsidR="005D3D97" w:rsidRDefault="005D3D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36C"/>
    <w:multiLevelType w:val="hybridMultilevel"/>
    <w:tmpl w:val="63B44E8E"/>
    <w:lvl w:ilvl="0" w:tplc="AE9E5E0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B20094"/>
    <w:multiLevelType w:val="hybridMultilevel"/>
    <w:tmpl w:val="F334CE9A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FB35A5"/>
    <w:multiLevelType w:val="hybridMultilevel"/>
    <w:tmpl w:val="59B6F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81B"/>
    <w:multiLevelType w:val="hybridMultilevel"/>
    <w:tmpl w:val="FFD42596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F66EB3"/>
    <w:multiLevelType w:val="hybridMultilevel"/>
    <w:tmpl w:val="5F363100"/>
    <w:lvl w:ilvl="0" w:tplc="92A64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00ED6"/>
    <w:multiLevelType w:val="hybridMultilevel"/>
    <w:tmpl w:val="BE601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802B7"/>
    <w:multiLevelType w:val="hybridMultilevel"/>
    <w:tmpl w:val="59F6C9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D3B2B"/>
    <w:multiLevelType w:val="hybridMultilevel"/>
    <w:tmpl w:val="386869A0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37518E9"/>
    <w:multiLevelType w:val="hybridMultilevel"/>
    <w:tmpl w:val="C4941E0A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BC14F9A"/>
    <w:multiLevelType w:val="hybridMultilevel"/>
    <w:tmpl w:val="6374D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23596"/>
    <w:multiLevelType w:val="hybridMultilevel"/>
    <w:tmpl w:val="5B5AE528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93"/>
    <w:rsid w:val="0001340F"/>
    <w:rsid w:val="00033661"/>
    <w:rsid w:val="000A688E"/>
    <w:rsid w:val="000C31A9"/>
    <w:rsid w:val="00124EFA"/>
    <w:rsid w:val="0017101D"/>
    <w:rsid w:val="0018030C"/>
    <w:rsid w:val="00185FAD"/>
    <w:rsid w:val="00195A87"/>
    <w:rsid w:val="001D6DA8"/>
    <w:rsid w:val="002032CC"/>
    <w:rsid w:val="00205DF5"/>
    <w:rsid w:val="00245858"/>
    <w:rsid w:val="00262628"/>
    <w:rsid w:val="002B230D"/>
    <w:rsid w:val="002D2DB7"/>
    <w:rsid w:val="00320614"/>
    <w:rsid w:val="003A1E56"/>
    <w:rsid w:val="003E48E4"/>
    <w:rsid w:val="0044039F"/>
    <w:rsid w:val="004512EB"/>
    <w:rsid w:val="0046393E"/>
    <w:rsid w:val="004863DF"/>
    <w:rsid w:val="004966B9"/>
    <w:rsid w:val="004C7F80"/>
    <w:rsid w:val="004E7338"/>
    <w:rsid w:val="004F587E"/>
    <w:rsid w:val="00505F0E"/>
    <w:rsid w:val="00570246"/>
    <w:rsid w:val="005852AC"/>
    <w:rsid w:val="005B33DA"/>
    <w:rsid w:val="005C508D"/>
    <w:rsid w:val="005D3D97"/>
    <w:rsid w:val="005F3323"/>
    <w:rsid w:val="005F5748"/>
    <w:rsid w:val="00603F53"/>
    <w:rsid w:val="006049C6"/>
    <w:rsid w:val="006125DE"/>
    <w:rsid w:val="00615AB0"/>
    <w:rsid w:val="00645FA2"/>
    <w:rsid w:val="0066335A"/>
    <w:rsid w:val="006975E6"/>
    <w:rsid w:val="006A6D78"/>
    <w:rsid w:val="006C0DD1"/>
    <w:rsid w:val="007056E7"/>
    <w:rsid w:val="0074001B"/>
    <w:rsid w:val="00774CCE"/>
    <w:rsid w:val="00783940"/>
    <w:rsid w:val="0078504D"/>
    <w:rsid w:val="007913A3"/>
    <w:rsid w:val="007D26BB"/>
    <w:rsid w:val="008011BC"/>
    <w:rsid w:val="008305AB"/>
    <w:rsid w:val="00894329"/>
    <w:rsid w:val="008A77EF"/>
    <w:rsid w:val="008E2D90"/>
    <w:rsid w:val="008F088B"/>
    <w:rsid w:val="009060AA"/>
    <w:rsid w:val="00910496"/>
    <w:rsid w:val="009105BD"/>
    <w:rsid w:val="009126AF"/>
    <w:rsid w:val="00915AF7"/>
    <w:rsid w:val="00924FB9"/>
    <w:rsid w:val="009355E3"/>
    <w:rsid w:val="00944807"/>
    <w:rsid w:val="00954507"/>
    <w:rsid w:val="009621A6"/>
    <w:rsid w:val="00972234"/>
    <w:rsid w:val="009A45F4"/>
    <w:rsid w:val="009D357A"/>
    <w:rsid w:val="009D3E93"/>
    <w:rsid w:val="009F3E90"/>
    <w:rsid w:val="00A41C48"/>
    <w:rsid w:val="00A4397C"/>
    <w:rsid w:val="00A43ECC"/>
    <w:rsid w:val="00A43FCA"/>
    <w:rsid w:val="00A6013E"/>
    <w:rsid w:val="00AC0883"/>
    <w:rsid w:val="00AE62E6"/>
    <w:rsid w:val="00B41418"/>
    <w:rsid w:val="00B440A6"/>
    <w:rsid w:val="00B6796E"/>
    <w:rsid w:val="00B730DE"/>
    <w:rsid w:val="00BA498E"/>
    <w:rsid w:val="00BA75DA"/>
    <w:rsid w:val="00BB047D"/>
    <w:rsid w:val="00C1699B"/>
    <w:rsid w:val="00C17ABD"/>
    <w:rsid w:val="00C52DA7"/>
    <w:rsid w:val="00C56C9D"/>
    <w:rsid w:val="00C70650"/>
    <w:rsid w:val="00CC5B2A"/>
    <w:rsid w:val="00CF1848"/>
    <w:rsid w:val="00CF2C83"/>
    <w:rsid w:val="00D054AD"/>
    <w:rsid w:val="00D81EB5"/>
    <w:rsid w:val="00D87393"/>
    <w:rsid w:val="00DB1AF4"/>
    <w:rsid w:val="00E0652E"/>
    <w:rsid w:val="00E72C74"/>
    <w:rsid w:val="00E8543A"/>
    <w:rsid w:val="00EB5DFB"/>
    <w:rsid w:val="00ED77B2"/>
    <w:rsid w:val="00F322CF"/>
    <w:rsid w:val="00F43B63"/>
    <w:rsid w:val="00F63AA5"/>
    <w:rsid w:val="00F8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D97"/>
  </w:style>
  <w:style w:type="paragraph" w:styleId="Pidipagina">
    <w:name w:val="footer"/>
    <w:basedOn w:val="Normale"/>
    <w:link w:val="Pidipagina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D97"/>
  </w:style>
  <w:style w:type="paragraph" w:styleId="Paragrafoelenco">
    <w:name w:val="List Paragraph"/>
    <w:basedOn w:val="Normale"/>
    <w:uiPriority w:val="99"/>
    <w:qFormat/>
    <w:rsid w:val="006049C6"/>
    <w:pPr>
      <w:ind w:left="720"/>
      <w:contextualSpacing/>
    </w:pPr>
    <w:rPr>
      <w:lang w:val="sk-SK"/>
    </w:rPr>
  </w:style>
  <w:style w:type="table" w:styleId="Grigliatabella">
    <w:name w:val="Table Grid"/>
    <w:basedOn w:val="Tabellanormale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80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5LY5TeTV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lido.me/how-to-stay-connected-while-working-from-hom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lfhalftravel.com/remote-work/stay-connected-while-working-from-hom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lexjobs.com/employer-blog/stay-connected-team-working-from-home-remotel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vGM6BJDYX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D314C-C917-43F8-AC09-01730333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Windows User</cp:lastModifiedBy>
  <cp:revision>3</cp:revision>
  <dcterms:created xsi:type="dcterms:W3CDTF">2022-07-17T09:10:00Z</dcterms:created>
  <dcterms:modified xsi:type="dcterms:W3CDTF">2022-07-28T10:24:00Z</dcterms:modified>
</cp:coreProperties>
</file>