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CC66" w14:textId="278DF21D" w:rsidR="006049C6" w:rsidRPr="005C508D" w:rsidRDefault="006049C6" w:rsidP="005C508D">
      <w:pPr>
        <w:ind w:left="708"/>
        <w:jc w:val="center"/>
        <w:rPr>
          <w:rFonts w:asciiTheme="minorHAnsi" w:hAnsiTheme="minorHAnsi" w:cstheme="minorHAnsi"/>
          <w:b/>
          <w:bCs/>
          <w:color w:val="0CA373"/>
          <w:sz w:val="36"/>
          <w:szCs w:val="36"/>
          <w:lang w:val="en-GB"/>
        </w:rPr>
      </w:pPr>
      <w:proofErr w:type="spellStart"/>
      <w:r w:rsidRPr="005C508D">
        <w:rPr>
          <w:rFonts w:asciiTheme="minorHAnsi" w:hAnsiTheme="minorHAnsi" w:cstheme="minorHAnsi"/>
          <w:b/>
          <w:bCs/>
          <w:color w:val="0CA373"/>
          <w:sz w:val="36"/>
          <w:szCs w:val="36"/>
          <w:lang w:val="en-GB"/>
        </w:rPr>
        <w:t>Predložak</w:t>
      </w:r>
      <w:proofErr w:type="spellEnd"/>
      <w:r w:rsidRPr="005C508D">
        <w:rPr>
          <w:rFonts w:asciiTheme="minorHAnsi" w:hAnsiTheme="minorHAnsi" w:cstheme="minorHAnsi"/>
          <w:b/>
          <w:bCs/>
          <w:color w:val="0CA373"/>
          <w:sz w:val="36"/>
          <w:szCs w:val="36"/>
          <w:lang w:val="en-GB"/>
        </w:rPr>
        <w:t xml:space="preserve"> </w:t>
      </w:r>
      <w:proofErr w:type="spellStart"/>
      <w:r w:rsidR="000A474B">
        <w:rPr>
          <w:rFonts w:asciiTheme="minorHAnsi" w:hAnsiTheme="minorHAnsi" w:cstheme="minorHAnsi"/>
          <w:b/>
          <w:bCs/>
          <w:color w:val="0CA373"/>
          <w:sz w:val="36"/>
          <w:szCs w:val="36"/>
          <w:lang w:val="en-GB"/>
        </w:rPr>
        <w:t>treninga</w:t>
      </w:r>
      <w:proofErr w:type="spellEnd"/>
      <w:r w:rsidR="000A474B">
        <w:rPr>
          <w:rFonts w:asciiTheme="minorHAnsi" w:hAnsiTheme="minorHAnsi" w:cstheme="minorHAnsi"/>
          <w:b/>
          <w:bCs/>
          <w:color w:val="0CA373"/>
          <w:sz w:val="36"/>
          <w:szCs w:val="36"/>
          <w:lang w:val="en-GB"/>
        </w:rPr>
        <w:t>/</w:t>
      </w:r>
      <w:proofErr w:type="spellStart"/>
      <w:r w:rsidR="000A474B">
        <w:rPr>
          <w:rFonts w:asciiTheme="minorHAnsi" w:hAnsiTheme="minorHAnsi" w:cstheme="minorHAnsi"/>
          <w:b/>
          <w:bCs/>
          <w:color w:val="0CA373"/>
          <w:sz w:val="36"/>
          <w:szCs w:val="36"/>
          <w:lang w:val="en-GB"/>
        </w:rPr>
        <w:t>edukacije</w:t>
      </w:r>
      <w:proofErr w:type="spellEnd"/>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5915FE" w:rsidRPr="00DC278D" w14:paraId="04CD4AE8"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F3C69E0" w14:textId="6CACE37F" w:rsidR="005915FE" w:rsidRPr="00DC278D" w:rsidRDefault="00F05BA9" w:rsidP="00566903">
            <w:pPr>
              <w:tabs>
                <w:tab w:val="left" w:pos="1157"/>
                <w:tab w:val="center" w:pos="1250"/>
              </w:tabs>
              <w:rPr>
                <w:rFonts w:asciiTheme="minorHAnsi" w:hAnsiTheme="minorHAnsi" w:cstheme="minorHAnsi"/>
                <w:b/>
                <w:bCs/>
                <w:color w:val="FFFFFF" w:themeColor="background1"/>
                <w:lang w:val="en-GB"/>
              </w:rPr>
            </w:pPr>
            <w:bookmarkStart w:id="0" w:name="_GoBack"/>
            <w:bookmarkEnd w:id="0"/>
            <w:proofErr w:type="spellStart"/>
            <w:r>
              <w:rPr>
                <w:rFonts w:asciiTheme="minorHAnsi" w:eastAsia="Times New Roman" w:hAnsiTheme="minorHAnsi" w:cstheme="minorHAnsi"/>
                <w:b/>
                <w:bCs/>
                <w:color w:val="FFFFFF" w:themeColor="background1"/>
                <w:lang w:val="en-GB" w:eastAsia="en-GB"/>
              </w:rPr>
              <w:t>Naziv</w:t>
            </w:r>
            <w:proofErr w:type="spellEnd"/>
            <w:r w:rsidR="005915FE" w:rsidRPr="00DC278D">
              <w:rPr>
                <w:rFonts w:asciiTheme="minorHAnsi" w:eastAsia="Times New Roman" w:hAnsiTheme="minorHAnsi" w:cstheme="minorHAnsi"/>
                <w:b/>
                <w:bCs/>
                <w:color w:val="FFFFFF" w:themeColor="background1"/>
                <w:lang w:val="en-GB" w:eastAsia="en-GB"/>
              </w:rPr>
              <w:tab/>
            </w:r>
            <w:r w:rsidR="005915FE" w:rsidRPr="00DC278D">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689B2" w14:textId="6675C3BE" w:rsidR="005915FE" w:rsidRPr="00DC278D" w:rsidRDefault="005915FE" w:rsidP="00566903">
            <w:pPr>
              <w:rPr>
                <w:rFonts w:asciiTheme="minorHAnsi" w:hAnsiTheme="minorHAnsi" w:cstheme="minorHAnsi"/>
                <w:b/>
                <w:color w:val="1F3864" w:themeColor="accent1" w:themeShade="80"/>
                <w:lang w:val="en-GB"/>
              </w:rPr>
            </w:pPr>
            <w:r w:rsidRPr="00DC278D">
              <w:rPr>
                <w:rFonts w:asciiTheme="minorHAnsi" w:hAnsiTheme="minorHAnsi" w:cstheme="minorHAnsi"/>
                <w:b/>
                <w:lang w:val="en-GB"/>
              </w:rPr>
              <w:t>POREMEĆAJI RAVNOTEŽE POSLOVNOG</w:t>
            </w:r>
            <w:r w:rsidR="00F05BA9">
              <w:rPr>
                <w:rFonts w:asciiTheme="minorHAnsi" w:hAnsiTheme="minorHAnsi" w:cstheme="minorHAnsi"/>
                <w:b/>
                <w:lang w:val="en-GB"/>
              </w:rPr>
              <w:t>I PRIVATNOG</w:t>
            </w:r>
            <w:r w:rsidRPr="00DC278D">
              <w:rPr>
                <w:rFonts w:asciiTheme="minorHAnsi" w:hAnsiTheme="minorHAnsi" w:cstheme="minorHAnsi"/>
                <w:b/>
                <w:lang w:val="en-GB"/>
              </w:rPr>
              <w:t xml:space="preserve"> ŽIVOTA</w:t>
            </w:r>
          </w:p>
        </w:tc>
      </w:tr>
      <w:tr w:rsidR="005915FE" w:rsidRPr="00DC278D" w14:paraId="7E1CFB7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2BF6692" w14:textId="77777777" w:rsidR="005915FE" w:rsidRPr="00DC278D" w:rsidRDefault="005915FE" w:rsidP="00566903">
            <w:pPr>
              <w:rPr>
                <w:rFonts w:asciiTheme="minorHAnsi" w:hAnsiTheme="minorHAnsi" w:cstheme="minorHAnsi"/>
                <w:b/>
                <w:bCs/>
                <w:color w:val="FFFFFF" w:themeColor="background1"/>
                <w:lang w:val="en-GB"/>
              </w:rPr>
            </w:pPr>
            <w:proofErr w:type="spellStart"/>
            <w:r w:rsidRPr="00DC278D">
              <w:rPr>
                <w:rFonts w:asciiTheme="minorHAnsi" w:eastAsia="Times New Roman" w:hAnsiTheme="minorHAnsi" w:cstheme="minorHAnsi"/>
                <w:b/>
                <w:bCs/>
                <w:color w:val="FFFFFF" w:themeColor="background1"/>
                <w:lang w:val="en-GB" w:eastAsia="en-GB"/>
              </w:rPr>
              <w:t>Ključne</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riječi</w:t>
            </w:r>
            <w:proofErr w:type="spellEnd"/>
            <w:r w:rsidRPr="00DC278D">
              <w:rPr>
                <w:rFonts w:asciiTheme="minorHAnsi" w:eastAsia="Times New Roman" w:hAnsiTheme="minorHAnsi" w:cstheme="minorHAnsi"/>
                <w:b/>
                <w:bCs/>
                <w:color w:val="FFFFFF" w:themeColor="background1"/>
                <w:lang w:val="en-GB" w:eastAsia="en-GB"/>
              </w:rPr>
              <w:t xml:space="preserve"> (meta </w:t>
            </w:r>
            <w:proofErr w:type="spellStart"/>
            <w:r w:rsidRPr="00DC278D">
              <w:rPr>
                <w:rFonts w:asciiTheme="minorHAnsi" w:eastAsia="Times New Roman" w:hAnsiTheme="minorHAnsi" w:cstheme="minorHAnsi"/>
                <w:b/>
                <w:bCs/>
                <w:color w:val="FFFFFF" w:themeColor="background1"/>
                <w:lang w:val="en-GB" w:eastAsia="en-GB"/>
              </w:rPr>
              <w:t>oznaka</w:t>
            </w:r>
            <w:proofErr w:type="spellEnd"/>
            <w:r w:rsidRPr="00DC278D">
              <w:rPr>
                <w:rFonts w:asciiTheme="minorHAnsi" w:eastAsia="Times New Roman" w:hAnsiTheme="minorHAnsi" w:cstheme="minorHAnsi"/>
                <w:b/>
                <w:bCs/>
                <w:color w:val="FFFFFF" w:themeColor="background1"/>
                <w:lang w:val="en-GB" w:eastAsia="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CEC309" w14:textId="77777777" w:rsidR="005915FE" w:rsidRPr="00DC278D" w:rsidRDefault="005915FE" w:rsidP="00566903">
            <w:pPr>
              <w:rPr>
                <w:rFonts w:asciiTheme="minorHAnsi" w:hAnsiTheme="minorHAnsi" w:cstheme="minorHAnsi"/>
                <w:color w:val="1F3864" w:themeColor="accent1" w:themeShade="80"/>
                <w:lang w:val="en-GB"/>
              </w:rPr>
            </w:pPr>
            <w:proofErr w:type="spellStart"/>
            <w:r>
              <w:rPr>
                <w:rFonts w:asciiTheme="minorHAnsi" w:hAnsiTheme="minorHAnsi" w:cstheme="minorHAnsi"/>
                <w:lang w:val="en-GB"/>
              </w:rPr>
              <w:t>Samovođenje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samosvijest</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osobni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razvoj</w:t>
            </w:r>
            <w:proofErr w:type="spellEnd"/>
          </w:p>
        </w:tc>
      </w:tr>
      <w:tr w:rsidR="005915FE" w:rsidRPr="00DC278D" w14:paraId="1E9A167B"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8E91F10"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roofErr w:type="spellStart"/>
            <w:r w:rsidRPr="00DC278D">
              <w:rPr>
                <w:rFonts w:asciiTheme="minorHAnsi" w:eastAsia="Times New Roman" w:hAnsiTheme="minorHAnsi" w:cstheme="minorHAnsi"/>
                <w:b/>
                <w:bCs/>
                <w:color w:val="FFFFFF" w:themeColor="background1"/>
                <w:lang w:val="en-GB" w:eastAsia="en-GB"/>
              </w:rPr>
              <w:t>Jezik</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598041" w14:textId="1F550B3C" w:rsidR="005915FE" w:rsidRPr="00DC278D" w:rsidRDefault="00F05BA9" w:rsidP="00566903">
            <w:pPr>
              <w:rPr>
                <w:rFonts w:asciiTheme="minorHAnsi" w:hAnsiTheme="minorHAnsi" w:cstheme="minorHAnsi"/>
                <w:color w:val="1F3864" w:themeColor="accent1" w:themeShade="80"/>
                <w:lang w:val="en-GB"/>
              </w:rPr>
            </w:pPr>
            <w:proofErr w:type="spellStart"/>
            <w:r>
              <w:rPr>
                <w:rFonts w:asciiTheme="minorHAnsi" w:hAnsiTheme="minorHAnsi" w:cstheme="minorHAnsi"/>
                <w:lang w:val="en-GB"/>
              </w:rPr>
              <w:t>Hrvatski</w:t>
            </w:r>
            <w:proofErr w:type="spellEnd"/>
          </w:p>
        </w:tc>
      </w:tr>
      <w:tr w:rsidR="005915FE" w:rsidRPr="00DC278D" w14:paraId="12E375C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5D307F" w14:textId="77777777" w:rsidR="005915FE" w:rsidRPr="00DC278D" w:rsidRDefault="005915FE" w:rsidP="00566903">
            <w:pPr>
              <w:jc w:val="both"/>
              <w:rPr>
                <w:rFonts w:asciiTheme="minorHAnsi" w:hAnsiTheme="minorHAnsi" w:cstheme="minorHAnsi"/>
                <w:b/>
                <w:bCs/>
                <w:color w:val="FFFFFF" w:themeColor="background1"/>
                <w:lang w:val="en-GB"/>
              </w:rPr>
            </w:pPr>
            <w:proofErr w:type="spellStart"/>
            <w:r w:rsidRPr="00DC278D">
              <w:rPr>
                <w:rFonts w:asciiTheme="minorHAnsi" w:eastAsia="Times New Roman" w:hAnsiTheme="minorHAnsi" w:cstheme="minorHAnsi"/>
                <w:b/>
                <w:bCs/>
                <w:color w:val="FFFFFF" w:themeColor="background1"/>
                <w:lang w:val="en-GB" w:eastAsia="en-GB"/>
              </w:rPr>
              <w:t>Ciljevi</w:t>
            </w:r>
            <w:proofErr w:type="spellEnd"/>
            <w:r w:rsidRPr="00DC278D">
              <w:rPr>
                <w:rFonts w:asciiTheme="minorHAnsi" w:eastAsia="Times New Roman" w:hAnsiTheme="minorHAnsi" w:cstheme="minorHAnsi"/>
                <w:b/>
                <w:bCs/>
                <w:color w:val="FFFFFF" w:themeColor="background1"/>
                <w:lang w:val="en-GB" w:eastAsia="en-GB"/>
              </w:rPr>
              <w:t xml:space="preserve"> / </w:t>
            </w:r>
            <w:proofErr w:type="spellStart"/>
            <w:r w:rsidRPr="00DC278D">
              <w:rPr>
                <w:rFonts w:asciiTheme="minorHAnsi" w:eastAsia="Times New Roman" w:hAnsiTheme="minorHAnsi" w:cstheme="minorHAnsi"/>
                <w:b/>
                <w:bCs/>
                <w:color w:val="FFFFFF" w:themeColor="background1"/>
                <w:lang w:val="en-GB" w:eastAsia="en-GB"/>
              </w:rPr>
              <w:t>Ciljevi</w:t>
            </w:r>
            <w:proofErr w:type="spellEnd"/>
            <w:r w:rsidRPr="00DC278D">
              <w:rPr>
                <w:rFonts w:asciiTheme="minorHAnsi" w:eastAsia="Times New Roman" w:hAnsiTheme="minorHAnsi" w:cstheme="minorHAnsi"/>
                <w:b/>
                <w:bCs/>
                <w:color w:val="FFFFFF" w:themeColor="background1"/>
                <w:lang w:val="en-GB" w:eastAsia="en-GB"/>
              </w:rPr>
              <w:t xml:space="preserve"> / </w:t>
            </w:r>
            <w:proofErr w:type="spellStart"/>
            <w:r w:rsidRPr="00DC278D">
              <w:rPr>
                <w:rFonts w:asciiTheme="minorHAnsi" w:eastAsia="Times New Roman" w:hAnsiTheme="minorHAnsi" w:cstheme="minorHAnsi"/>
                <w:b/>
                <w:bCs/>
                <w:color w:val="FFFFFF" w:themeColor="background1"/>
                <w:lang w:val="en-GB" w:eastAsia="en-GB"/>
              </w:rPr>
              <w:t>Ishodi</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učenja</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1A3A5F" w14:textId="77777777" w:rsidR="005915FE" w:rsidRPr="00DC278D" w:rsidRDefault="005915FE" w:rsidP="00566903">
            <w:pPr>
              <w:pStyle w:val="Paragrafoelenco"/>
              <w:numPr>
                <w:ilvl w:val="0"/>
                <w:numId w:val="4"/>
              </w:numPr>
              <w:jc w:val="both"/>
              <w:rPr>
                <w:rFonts w:asciiTheme="minorHAnsi" w:hAnsiTheme="minorHAnsi" w:cstheme="minorHAnsi"/>
                <w:color w:val="1F3864" w:themeColor="accent1" w:themeShade="80"/>
                <w:lang w:val="en-GB"/>
              </w:rPr>
            </w:pPr>
            <w:proofErr w:type="spellStart"/>
            <w:r>
              <w:rPr>
                <w:rFonts w:asciiTheme="minorHAnsi" w:hAnsiTheme="minorHAnsi" w:cstheme="minorHAnsi"/>
                <w:lang w:val="en-GB"/>
              </w:rPr>
              <w:t>Objasniti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pojmove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samosvijesti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samovođenja</w:t>
            </w:r>
            <w:proofErr w:type="spellEnd"/>
          </w:p>
          <w:p w14:paraId="6B3E3E3A" w14:textId="5E5D9E6D" w:rsidR="005915FE" w:rsidRPr="00DC278D" w:rsidRDefault="005915FE" w:rsidP="00566903">
            <w:pPr>
              <w:pStyle w:val="Paragrafoelenco"/>
              <w:numPr>
                <w:ilvl w:val="0"/>
                <w:numId w:val="4"/>
              </w:numPr>
              <w:jc w:val="both"/>
              <w:rPr>
                <w:rFonts w:asciiTheme="minorHAnsi" w:hAnsiTheme="minorHAnsi" w:cstheme="minorHAnsi"/>
                <w:color w:val="1F3864" w:themeColor="accent1" w:themeShade="80"/>
                <w:lang w:val="en-GB"/>
              </w:rPr>
            </w:pPr>
            <w:proofErr w:type="spellStart"/>
            <w:r w:rsidRPr="00DC278D">
              <w:rPr>
                <w:rFonts w:asciiTheme="minorHAnsi" w:hAnsiTheme="minorHAnsi" w:cstheme="minorHAnsi"/>
                <w:color w:val="000000" w:themeColor="text1"/>
                <w:lang w:val="en-GB"/>
              </w:rPr>
              <w:t>Razgovara</w:t>
            </w:r>
            <w:r w:rsidR="00F05BA9">
              <w:rPr>
                <w:rFonts w:asciiTheme="minorHAnsi" w:hAnsiTheme="minorHAnsi" w:cstheme="minorHAnsi"/>
                <w:color w:val="000000" w:themeColor="text1"/>
                <w:lang w:val="en-GB"/>
              </w:rPr>
              <w:t>ti</w:t>
            </w:r>
            <w:proofErr w:type="spellEnd"/>
            <w:r w:rsidRPr="00DC278D">
              <w:rPr>
                <w:rFonts w:asciiTheme="minorHAnsi" w:hAnsiTheme="minorHAnsi" w:cstheme="minorHAnsi"/>
                <w:color w:val="000000" w:themeColor="text1"/>
                <w:lang w:val="en-GB"/>
              </w:rPr>
              <w:t xml:space="preserve"> o </w:t>
            </w:r>
            <w:proofErr w:type="spellStart"/>
            <w:r w:rsidRPr="00DC278D">
              <w:rPr>
                <w:rFonts w:asciiTheme="minorHAnsi" w:hAnsiTheme="minorHAnsi" w:cstheme="minorHAnsi"/>
                <w:color w:val="000000" w:themeColor="text1"/>
                <w:lang w:val="en-GB"/>
              </w:rPr>
              <w:t>dobicima</w:t>
            </w:r>
            <w:proofErr w:type="spellEnd"/>
            <w:r w:rsidRPr="00DC278D">
              <w:rPr>
                <w:rFonts w:asciiTheme="minorHAnsi" w:hAnsiTheme="minorHAnsi" w:cstheme="minorHAnsi"/>
                <w:color w:val="000000" w:themeColor="text1"/>
                <w:lang w:val="en-GB"/>
              </w:rPr>
              <w:t xml:space="preserve"> od </w:t>
            </w:r>
            <w:proofErr w:type="spellStart"/>
            <w:r w:rsidRPr="00DC278D">
              <w:rPr>
                <w:rFonts w:asciiTheme="minorHAnsi" w:hAnsiTheme="minorHAnsi" w:cstheme="minorHAnsi"/>
                <w:color w:val="000000" w:themeColor="text1"/>
                <w:lang w:val="en-GB"/>
              </w:rPr>
              <w:t>rast</w:t>
            </w:r>
            <w:r w:rsidR="00F05BA9">
              <w:rPr>
                <w:rFonts w:asciiTheme="minorHAnsi" w:hAnsiTheme="minorHAnsi" w:cstheme="minorHAnsi"/>
                <w:color w:val="000000" w:themeColor="text1"/>
                <w:lang w:val="en-GB"/>
              </w:rPr>
              <w:t>a</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samovođe</w:t>
            </w:r>
            <w:r w:rsidR="00F05BA9">
              <w:rPr>
                <w:rFonts w:asciiTheme="minorHAnsi" w:hAnsiTheme="minorHAnsi" w:cstheme="minorHAnsi"/>
                <w:color w:val="000000" w:themeColor="text1"/>
                <w:lang w:val="en-GB"/>
              </w:rPr>
              <w:t>nja</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i</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samosvijesti</w:t>
            </w:r>
            <w:proofErr w:type="spellEnd"/>
            <w:r w:rsidRPr="00DC278D">
              <w:rPr>
                <w:rFonts w:asciiTheme="minorHAnsi" w:hAnsiTheme="minorHAnsi" w:cstheme="minorHAnsi"/>
                <w:color w:val="000000" w:themeColor="text1"/>
                <w:lang w:val="en-GB"/>
              </w:rPr>
              <w:t xml:space="preserve"> u </w:t>
            </w:r>
            <w:proofErr w:type="spellStart"/>
            <w:r w:rsidRPr="00DC278D">
              <w:rPr>
                <w:rFonts w:asciiTheme="minorHAnsi" w:hAnsiTheme="minorHAnsi" w:cstheme="minorHAnsi"/>
                <w:color w:val="000000" w:themeColor="text1"/>
                <w:lang w:val="en-GB"/>
              </w:rPr>
              <w:t>poslovanju</w:t>
            </w:r>
            <w:proofErr w:type="spellEnd"/>
            <w:r w:rsidRPr="00DC278D">
              <w:rPr>
                <w:rFonts w:asciiTheme="minorHAnsi" w:hAnsiTheme="minorHAnsi" w:cstheme="minorHAnsi"/>
                <w:color w:val="000000" w:themeColor="text1"/>
                <w:lang w:val="en-GB"/>
              </w:rPr>
              <w:t xml:space="preserve"> </w:t>
            </w:r>
            <w:r w:rsidR="00F05BA9">
              <w:rPr>
                <w:rFonts w:asciiTheme="minorHAnsi" w:hAnsiTheme="minorHAnsi" w:cstheme="minorHAnsi"/>
                <w:color w:val="000000" w:themeColor="text1"/>
                <w:lang w:val="en-GB"/>
              </w:rPr>
              <w:t xml:space="preserve">I </w:t>
            </w:r>
            <w:r w:rsidRPr="00DC278D">
              <w:rPr>
                <w:rFonts w:asciiTheme="minorHAnsi" w:hAnsiTheme="minorHAnsi" w:cstheme="minorHAnsi"/>
                <w:color w:val="000000" w:themeColor="text1"/>
                <w:lang w:val="en-GB"/>
              </w:rPr>
              <w:t xml:space="preserve">u </w:t>
            </w:r>
            <w:proofErr w:type="spellStart"/>
            <w:r w:rsidRPr="00DC278D">
              <w:rPr>
                <w:rFonts w:asciiTheme="minorHAnsi" w:hAnsiTheme="minorHAnsi" w:cstheme="minorHAnsi"/>
                <w:color w:val="000000" w:themeColor="text1"/>
                <w:lang w:val="en-GB"/>
              </w:rPr>
              <w:t>krizama</w:t>
            </w:r>
            <w:proofErr w:type="spellEnd"/>
          </w:p>
          <w:p w14:paraId="4DE6309A" w14:textId="1EF5AAAF" w:rsidR="005915FE" w:rsidRPr="00DC278D" w:rsidRDefault="005915FE" w:rsidP="00566903">
            <w:pPr>
              <w:pStyle w:val="Paragrafoelenco"/>
              <w:numPr>
                <w:ilvl w:val="0"/>
                <w:numId w:val="4"/>
              </w:numPr>
              <w:jc w:val="both"/>
              <w:rPr>
                <w:rFonts w:asciiTheme="minorHAnsi" w:hAnsiTheme="minorHAnsi" w:cstheme="minorHAnsi"/>
                <w:color w:val="1F3864" w:themeColor="accent1" w:themeShade="80"/>
                <w:lang w:val="en-GB"/>
              </w:rPr>
            </w:pPr>
            <w:proofErr w:type="spellStart"/>
            <w:r>
              <w:rPr>
                <w:rFonts w:asciiTheme="minorHAnsi" w:hAnsiTheme="minorHAnsi" w:cstheme="minorHAnsi"/>
                <w:lang w:val="en-GB"/>
              </w:rPr>
              <w:t>Identificira</w:t>
            </w:r>
            <w:r w:rsidR="00F05BA9">
              <w:rPr>
                <w:rFonts w:asciiTheme="minorHAnsi" w:hAnsiTheme="minorHAnsi" w:cstheme="minorHAnsi"/>
                <w:lang w:val="en-GB"/>
              </w:rPr>
              <w:t>ti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načine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za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razvoj</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samosvijesti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samovođe</w:t>
            </w:r>
            <w:r w:rsidR="00F05BA9">
              <w:rPr>
                <w:rFonts w:asciiTheme="minorHAnsi" w:hAnsiTheme="minorHAnsi" w:cstheme="minorHAnsi"/>
                <w:lang w:val="en-GB"/>
              </w:rPr>
              <w:t>nja</w:t>
            </w:r>
            <w:proofErr w:type="spellEnd"/>
          </w:p>
        </w:tc>
      </w:tr>
      <w:tr w:rsidR="005915FE" w:rsidRPr="00DC278D" w14:paraId="4491F1B4" w14:textId="77777777" w:rsidTr="00566903">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3B29904F" w14:textId="77777777" w:rsidR="005915FE" w:rsidRPr="00DC278D" w:rsidRDefault="005915FE" w:rsidP="00566903">
            <w:pPr>
              <w:jc w:val="both"/>
              <w:rPr>
                <w:rFonts w:asciiTheme="minorHAnsi" w:hAnsiTheme="minorHAnsi" w:cstheme="minorHAnsi"/>
                <w:color w:val="1F3864" w:themeColor="accent1" w:themeShade="80"/>
                <w:lang w:val="en-GB"/>
              </w:rPr>
            </w:pPr>
            <w:proofErr w:type="spellStart"/>
            <w:r w:rsidRPr="00DC278D">
              <w:rPr>
                <w:rFonts w:asciiTheme="minorHAnsi" w:eastAsia="Times New Roman" w:hAnsiTheme="minorHAnsi" w:cstheme="minorHAnsi"/>
                <w:b/>
                <w:bCs/>
                <w:color w:val="FFFFFF" w:themeColor="background1"/>
                <w:lang w:val="en-GB" w:eastAsia="en-GB"/>
              </w:rPr>
              <w:t>Područje</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treninga</w:t>
            </w:r>
            <w:proofErr w:type="spellEnd"/>
            <w:r w:rsidRPr="00DC278D">
              <w:rPr>
                <w:rFonts w:asciiTheme="minorHAnsi" w:eastAsia="Times New Roman" w:hAnsiTheme="minorHAnsi" w:cstheme="minorHAnsi"/>
                <w:b/>
                <w:bCs/>
                <w:color w:val="FFFFFF" w:themeColor="background1"/>
                <w:lang w:val="en-GB" w:eastAsia="en-GB"/>
              </w:rPr>
              <w:t>: (</w:t>
            </w:r>
            <w:proofErr w:type="spellStart"/>
            <w:r w:rsidRPr="00DC278D">
              <w:rPr>
                <w:rFonts w:asciiTheme="minorHAnsi" w:eastAsia="Times New Roman" w:hAnsiTheme="minorHAnsi" w:cstheme="minorHAnsi"/>
                <w:b/>
                <w:bCs/>
                <w:color w:val="FFFFFF" w:themeColor="background1"/>
                <w:lang w:val="en-GB" w:eastAsia="en-GB"/>
              </w:rPr>
              <w:t>odaberite</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jedno</w:t>
            </w:r>
            <w:proofErr w:type="spellEnd"/>
            <w:r w:rsidRPr="00DC278D">
              <w:rPr>
                <w:rFonts w:asciiTheme="minorHAnsi" w:eastAsia="Times New Roman" w:hAnsiTheme="minorHAnsi" w:cstheme="minorHAnsi"/>
                <w:b/>
                <w:bCs/>
                <w:color w:val="FFFFFF" w:themeColor="background1"/>
                <w:lang w:val="en-GB" w:eastAsia="en-GB"/>
              </w:rPr>
              <w:t>)</w:t>
            </w:r>
          </w:p>
        </w:tc>
      </w:tr>
      <w:tr w:rsidR="005915FE" w:rsidRPr="00DC278D" w14:paraId="1A2B0626"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2596A" w14:textId="77777777" w:rsidR="005915FE" w:rsidRPr="00DC278D" w:rsidRDefault="005915FE" w:rsidP="00566903">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Online / </w:t>
            </w:r>
            <w:proofErr w:type="spellStart"/>
            <w:r w:rsidRPr="00DC278D">
              <w:rPr>
                <w:rFonts w:asciiTheme="minorHAnsi" w:eastAsia="Times New Roman" w:hAnsiTheme="minorHAnsi" w:cstheme="minorHAnsi"/>
                <w:b/>
                <w:bCs/>
                <w:lang w:val="en-GB" w:eastAsia="en-GB"/>
              </w:rPr>
              <w:t>Digitalni</w:t>
            </w:r>
            <w:proofErr w:type="spellEnd"/>
            <w:r w:rsidRPr="00DC278D">
              <w:rPr>
                <w:rFonts w:asciiTheme="minorHAnsi" w:eastAsia="Times New Roman" w:hAnsiTheme="minorHAnsi" w:cstheme="minorHAnsi"/>
                <w:b/>
                <w:bCs/>
                <w:lang w:val="en-GB" w:eastAsia="en-GB"/>
              </w:rPr>
              <w:t xml:space="preserve"> marketing / Cyber-</w:t>
            </w:r>
            <w:proofErr w:type="spellStart"/>
            <w:r w:rsidRPr="00DC278D">
              <w:rPr>
                <w:rFonts w:asciiTheme="minorHAnsi" w:eastAsia="Times New Roman" w:hAnsiTheme="minorHAnsi" w:cstheme="minorHAnsi"/>
                <w:b/>
                <w:bCs/>
                <w:lang w:val="en-GB" w:eastAsia="en-GB"/>
              </w:rPr>
              <w:t>sigurnost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5CF4E0"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
        </w:tc>
      </w:tr>
      <w:tr w:rsidR="005915FE" w:rsidRPr="00DC278D" w14:paraId="0C2A9725"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7B24C" w14:textId="77777777" w:rsidR="005915FE" w:rsidRPr="00DC278D" w:rsidRDefault="005915FE" w:rsidP="00566903">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E-</w:t>
            </w:r>
            <w:proofErr w:type="spellStart"/>
            <w:r w:rsidRPr="00DC278D">
              <w:rPr>
                <w:rFonts w:asciiTheme="minorHAnsi" w:eastAsia="Times New Roman" w:hAnsiTheme="minorHAnsi" w:cstheme="minorHAnsi"/>
                <w:b/>
                <w:bCs/>
                <w:lang w:val="en-GB" w:eastAsia="en-GB"/>
              </w:rPr>
              <w:t>trgovina</w:t>
            </w:r>
            <w:proofErr w:type="spellEnd"/>
            <w:r w:rsidRPr="00DC278D">
              <w:rPr>
                <w:rFonts w:asciiTheme="minorHAnsi" w:eastAsia="Times New Roman" w:hAnsiTheme="minorHAnsi" w:cstheme="minorHAnsi"/>
                <w:b/>
                <w:bCs/>
                <w:lang w:val="en-GB" w:eastAsia="en-GB"/>
              </w:rPr>
              <w:t xml:space="preserve"> / </w:t>
            </w:r>
            <w:proofErr w:type="spellStart"/>
            <w:r w:rsidRPr="00DC278D">
              <w:rPr>
                <w:rFonts w:asciiTheme="minorHAnsi" w:eastAsia="Times New Roman" w:hAnsiTheme="minorHAnsi" w:cstheme="minorHAnsi"/>
                <w:b/>
                <w:bCs/>
                <w:lang w:val="en-GB" w:eastAsia="en-GB"/>
              </w:rPr>
              <w:t>Financiranje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9A00D49"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
        </w:tc>
      </w:tr>
      <w:tr w:rsidR="005915FE" w:rsidRPr="00DC278D" w14:paraId="336ECBD2"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51007" w14:textId="77777777" w:rsidR="005915FE" w:rsidRPr="00DC278D" w:rsidRDefault="005915FE" w:rsidP="00566903">
            <w:pPr>
              <w:rPr>
                <w:rFonts w:asciiTheme="minorHAnsi" w:eastAsia="Times New Roman" w:hAnsiTheme="minorHAnsi" w:cstheme="minorHAnsi"/>
                <w:b/>
                <w:bCs/>
                <w:lang w:val="en-GB" w:eastAsia="en-GB"/>
              </w:rPr>
            </w:pPr>
            <w:proofErr w:type="spellStart"/>
            <w:r w:rsidRPr="00DC278D">
              <w:rPr>
                <w:rFonts w:asciiTheme="minorHAnsi" w:eastAsia="Times New Roman" w:hAnsiTheme="minorHAnsi" w:cstheme="minorHAnsi"/>
                <w:b/>
                <w:bCs/>
                <w:lang w:val="en-GB" w:eastAsia="en-GB"/>
              </w:rPr>
              <w:t>Digitalno</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blagostanje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C74AF1D" w14:textId="77777777" w:rsidR="005915FE" w:rsidRPr="00DC278D" w:rsidRDefault="005915FE" w:rsidP="00566903">
            <w:pPr>
              <w:jc w:val="cente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x</w:t>
            </w:r>
          </w:p>
        </w:tc>
      </w:tr>
      <w:tr w:rsidR="005915FE" w:rsidRPr="00DC278D" w14:paraId="2B4D07EA"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DFA6D" w14:textId="77777777" w:rsidR="005915FE" w:rsidRPr="00DC278D" w:rsidRDefault="005915FE" w:rsidP="00566903">
            <w:pPr>
              <w:rPr>
                <w:rFonts w:asciiTheme="minorHAnsi" w:eastAsia="Times New Roman" w:hAnsiTheme="minorHAnsi" w:cstheme="minorHAnsi"/>
                <w:b/>
                <w:bCs/>
                <w:lang w:val="en-GB" w:eastAsia="en-GB"/>
              </w:rPr>
            </w:pPr>
            <w:proofErr w:type="spellStart"/>
            <w:r w:rsidRPr="00DC278D">
              <w:rPr>
                <w:rFonts w:asciiTheme="minorHAnsi" w:eastAsia="Times New Roman" w:hAnsiTheme="minorHAnsi" w:cstheme="minorHAnsi"/>
                <w:b/>
                <w:bCs/>
                <w:lang w:val="en-GB" w:eastAsia="en-GB"/>
              </w:rPr>
              <w:t>Pametan</w:t>
            </w:r>
            <w:proofErr w:type="spellEnd"/>
            <w:r w:rsidRPr="00DC278D">
              <w:rPr>
                <w:rFonts w:asciiTheme="minorHAnsi" w:eastAsia="Times New Roman" w:hAnsiTheme="minorHAnsi" w:cstheme="minorHAnsi"/>
                <w:b/>
                <w:bCs/>
                <w:lang w:val="en-GB" w:eastAsia="en-GB"/>
              </w:rPr>
              <w:t xml:space="preserve"> rad / </w:t>
            </w:r>
            <w:proofErr w:type="spellStart"/>
            <w:r w:rsidRPr="00DC278D">
              <w:rPr>
                <w:rFonts w:asciiTheme="minorHAnsi" w:eastAsia="Times New Roman" w:hAnsiTheme="minorHAnsi" w:cstheme="minorHAnsi"/>
                <w:b/>
                <w:bCs/>
                <w:lang w:val="en-GB" w:eastAsia="en-GB"/>
              </w:rPr>
              <w:t>Digitalni</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nomadi</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2DCCF7D9"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
        </w:tc>
      </w:tr>
      <w:tr w:rsidR="005915FE" w:rsidRPr="00DC278D" w14:paraId="2AD3186A" w14:textId="77777777" w:rsidTr="00566903">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5356BCE"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roofErr w:type="spellStart"/>
            <w:r w:rsidRPr="00DC278D">
              <w:rPr>
                <w:rFonts w:asciiTheme="minorHAnsi" w:eastAsia="Times New Roman" w:hAnsiTheme="minorHAnsi" w:cstheme="minorHAnsi"/>
                <w:b/>
                <w:bCs/>
                <w:color w:val="FFFFFF" w:themeColor="background1"/>
                <w:lang w:val="en-GB" w:eastAsia="en-GB"/>
              </w:rPr>
              <w:t>Opis</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75A8D6" w14:textId="77777777" w:rsidR="005915FE" w:rsidRDefault="005915FE" w:rsidP="00566903">
            <w:pPr>
              <w:pStyle w:val="Paragrafoelenco"/>
              <w:spacing w:after="0" w:line="240" w:lineRule="auto"/>
              <w:ind w:left="360"/>
              <w:jc w:val="both"/>
              <w:textAlignment w:val="baseline"/>
              <w:rPr>
                <w:rFonts w:eastAsia="Times New Roman" w:cs="Calibri"/>
                <w:color w:val="FF0000"/>
                <w:sz w:val="24"/>
                <w:szCs w:val="24"/>
                <w:lang w:val="en-GB"/>
              </w:rPr>
            </w:pPr>
          </w:p>
          <w:p w14:paraId="15DADBE8" w14:textId="77777777" w:rsidR="005915FE" w:rsidRDefault="005915FE" w:rsidP="00566903">
            <w:pPr>
              <w:pStyle w:val="Paragrafoelenco"/>
              <w:spacing w:after="0" w:line="240" w:lineRule="auto"/>
              <w:ind w:left="360" w:right="316"/>
              <w:jc w:val="both"/>
              <w:textAlignment w:val="baseline"/>
              <w:rPr>
                <w:rFonts w:eastAsia="Times New Roman" w:cs="Calibri"/>
                <w:sz w:val="24"/>
                <w:szCs w:val="24"/>
                <w:lang w:val="en-GB"/>
              </w:rPr>
            </w:pPr>
            <w:proofErr w:type="spellStart"/>
            <w:r>
              <w:rPr>
                <w:rFonts w:eastAsia="Times New Roman" w:cs="Calibri"/>
                <w:sz w:val="24"/>
                <w:szCs w:val="24"/>
                <w:lang w:val="en-GB"/>
              </w:rPr>
              <w:t>Samosvijest</w:t>
            </w:r>
            <w:proofErr w:type="spellEnd"/>
            <w:r>
              <w:rPr>
                <w:rFonts w:eastAsia="Times New Roman" w:cs="Calibri"/>
                <w:sz w:val="24"/>
                <w:szCs w:val="24"/>
                <w:lang w:val="en-GB"/>
              </w:rPr>
              <w:t xml:space="preserve"> </w:t>
            </w:r>
            <w:proofErr w:type="spellStart"/>
            <w:r>
              <w:rPr>
                <w:rFonts w:eastAsia="Times New Roman" w:cs="Calibri"/>
                <w:sz w:val="24"/>
                <w:szCs w:val="24"/>
                <w:lang w:val="en-GB"/>
              </w:rPr>
              <w:t>i</w:t>
            </w:r>
            <w:proofErr w:type="spellEnd"/>
            <w:r>
              <w:rPr>
                <w:rFonts w:eastAsia="Times New Roman" w:cs="Calibri"/>
                <w:sz w:val="24"/>
                <w:szCs w:val="24"/>
                <w:lang w:val="en-GB"/>
              </w:rPr>
              <w:t xml:space="preserve"> </w:t>
            </w:r>
            <w:proofErr w:type="spellStart"/>
            <w:r>
              <w:rPr>
                <w:rFonts w:eastAsia="Times New Roman" w:cs="Calibri"/>
                <w:sz w:val="24"/>
                <w:szCs w:val="24"/>
                <w:lang w:val="en-GB"/>
              </w:rPr>
              <w:t>samovođenje</w:t>
            </w:r>
            <w:proofErr w:type="spellEnd"/>
            <w:r>
              <w:rPr>
                <w:rFonts w:eastAsia="Times New Roman" w:cs="Calibri"/>
                <w:sz w:val="24"/>
                <w:szCs w:val="24"/>
                <w:lang w:val="en-GB"/>
              </w:rPr>
              <w:t xml:space="preserve"> </w:t>
            </w:r>
            <w:proofErr w:type="spellStart"/>
            <w:r>
              <w:rPr>
                <w:rFonts w:eastAsia="Times New Roman" w:cs="Calibri"/>
                <w:sz w:val="24"/>
                <w:szCs w:val="24"/>
                <w:lang w:val="en-GB"/>
              </w:rPr>
              <w:t>dvije</w:t>
            </w:r>
            <w:proofErr w:type="spellEnd"/>
            <w:r>
              <w:rPr>
                <w:rFonts w:eastAsia="Times New Roman" w:cs="Calibri"/>
                <w:sz w:val="24"/>
                <w:szCs w:val="24"/>
                <w:lang w:val="en-GB"/>
              </w:rPr>
              <w:t xml:space="preserve"> </w:t>
            </w:r>
            <w:proofErr w:type="spellStart"/>
            <w:r>
              <w:rPr>
                <w:rFonts w:eastAsia="Times New Roman" w:cs="Calibri"/>
                <w:sz w:val="24"/>
                <w:szCs w:val="24"/>
                <w:lang w:val="en-GB"/>
              </w:rPr>
              <w:t>su</w:t>
            </w:r>
            <w:proofErr w:type="spellEnd"/>
            <w:r>
              <w:rPr>
                <w:rFonts w:eastAsia="Times New Roman" w:cs="Calibri"/>
                <w:sz w:val="24"/>
                <w:szCs w:val="24"/>
                <w:lang w:val="en-GB"/>
              </w:rPr>
              <w:t xml:space="preserve"> </w:t>
            </w:r>
            <w:proofErr w:type="spellStart"/>
            <w:r>
              <w:rPr>
                <w:rFonts w:eastAsia="Times New Roman" w:cs="Calibri"/>
                <w:sz w:val="24"/>
                <w:szCs w:val="24"/>
                <w:lang w:val="en-GB"/>
              </w:rPr>
              <w:t>međusobno</w:t>
            </w:r>
            <w:proofErr w:type="spellEnd"/>
            <w:r>
              <w:rPr>
                <w:rFonts w:eastAsia="Times New Roman" w:cs="Calibri"/>
                <w:sz w:val="24"/>
                <w:szCs w:val="24"/>
                <w:lang w:val="en-GB"/>
              </w:rPr>
              <w:t xml:space="preserve"> </w:t>
            </w:r>
            <w:proofErr w:type="spellStart"/>
            <w:r>
              <w:rPr>
                <w:rFonts w:eastAsia="Times New Roman" w:cs="Calibri"/>
                <w:sz w:val="24"/>
                <w:szCs w:val="24"/>
                <w:lang w:val="en-GB"/>
              </w:rPr>
              <w:t>povezane</w:t>
            </w:r>
            <w:proofErr w:type="spellEnd"/>
            <w:r>
              <w:rPr>
                <w:rFonts w:eastAsia="Times New Roman" w:cs="Calibri"/>
                <w:sz w:val="24"/>
                <w:szCs w:val="24"/>
                <w:lang w:val="en-GB"/>
              </w:rPr>
              <w:t xml:space="preserve"> </w:t>
            </w:r>
            <w:proofErr w:type="spellStart"/>
            <w:r>
              <w:rPr>
                <w:rFonts w:eastAsia="Times New Roman" w:cs="Calibri"/>
                <w:sz w:val="24"/>
                <w:szCs w:val="24"/>
                <w:lang w:val="en-GB"/>
              </w:rPr>
              <w:t>teme</w:t>
            </w:r>
            <w:proofErr w:type="spellEnd"/>
            <w:r>
              <w:rPr>
                <w:rFonts w:eastAsia="Times New Roman" w:cs="Calibri"/>
                <w:sz w:val="24"/>
                <w:szCs w:val="24"/>
                <w:lang w:val="en-GB"/>
              </w:rPr>
              <w:t xml:space="preserve"> </w:t>
            </w:r>
            <w:proofErr w:type="spellStart"/>
            <w:r>
              <w:rPr>
                <w:rFonts w:eastAsia="Times New Roman" w:cs="Calibri"/>
                <w:sz w:val="24"/>
                <w:szCs w:val="24"/>
                <w:lang w:val="en-GB"/>
              </w:rPr>
              <w:t>koje</w:t>
            </w:r>
            <w:proofErr w:type="spellEnd"/>
            <w:r>
              <w:rPr>
                <w:rFonts w:eastAsia="Times New Roman" w:cs="Calibri"/>
                <w:sz w:val="24"/>
                <w:szCs w:val="24"/>
                <w:lang w:val="en-GB"/>
              </w:rPr>
              <w:t xml:space="preserve"> </w:t>
            </w:r>
            <w:proofErr w:type="spellStart"/>
            <w:r>
              <w:rPr>
                <w:rFonts w:eastAsia="Times New Roman" w:cs="Calibri"/>
                <w:sz w:val="24"/>
                <w:szCs w:val="24"/>
                <w:lang w:val="en-GB"/>
              </w:rPr>
              <w:t>dobivaju</w:t>
            </w:r>
            <w:proofErr w:type="spellEnd"/>
            <w:r>
              <w:rPr>
                <w:rFonts w:eastAsia="Times New Roman" w:cs="Calibri"/>
                <w:sz w:val="24"/>
                <w:szCs w:val="24"/>
                <w:lang w:val="en-GB"/>
              </w:rPr>
              <w:t xml:space="preserve"> </w:t>
            </w:r>
            <w:proofErr w:type="spellStart"/>
            <w:r>
              <w:rPr>
                <w:rFonts w:eastAsia="Times New Roman" w:cs="Calibri"/>
                <w:sz w:val="24"/>
                <w:szCs w:val="24"/>
                <w:lang w:val="en-GB"/>
              </w:rPr>
              <w:t>na</w:t>
            </w:r>
            <w:proofErr w:type="spellEnd"/>
            <w:r>
              <w:rPr>
                <w:rFonts w:eastAsia="Times New Roman" w:cs="Calibri"/>
                <w:sz w:val="24"/>
                <w:szCs w:val="24"/>
                <w:lang w:val="en-GB"/>
              </w:rPr>
              <w:t xml:space="preserve"> </w:t>
            </w:r>
            <w:proofErr w:type="spellStart"/>
            <w:r>
              <w:rPr>
                <w:rFonts w:eastAsia="Times New Roman" w:cs="Calibri"/>
                <w:sz w:val="24"/>
                <w:szCs w:val="24"/>
                <w:lang w:val="en-GB"/>
              </w:rPr>
              <w:t>važnosti</w:t>
            </w:r>
            <w:proofErr w:type="spellEnd"/>
            <w:r>
              <w:rPr>
                <w:rFonts w:eastAsia="Times New Roman" w:cs="Calibri"/>
                <w:sz w:val="24"/>
                <w:szCs w:val="24"/>
                <w:lang w:val="en-GB"/>
              </w:rPr>
              <w:t xml:space="preserve"> u </w:t>
            </w:r>
            <w:proofErr w:type="spellStart"/>
            <w:r>
              <w:rPr>
                <w:rFonts w:eastAsia="Times New Roman" w:cs="Calibri"/>
                <w:sz w:val="24"/>
                <w:szCs w:val="24"/>
                <w:lang w:val="en-GB"/>
              </w:rPr>
              <w:t>literaturi</w:t>
            </w:r>
            <w:proofErr w:type="spellEnd"/>
            <w:r>
              <w:rPr>
                <w:rFonts w:eastAsia="Times New Roman" w:cs="Calibri"/>
                <w:sz w:val="24"/>
                <w:szCs w:val="24"/>
                <w:lang w:val="en-GB"/>
              </w:rPr>
              <w:t xml:space="preserve"> </w:t>
            </w:r>
            <w:proofErr w:type="spellStart"/>
            <w:r>
              <w:rPr>
                <w:rFonts w:eastAsia="Times New Roman" w:cs="Calibri"/>
                <w:sz w:val="24"/>
                <w:szCs w:val="24"/>
                <w:lang w:val="en-GB"/>
              </w:rPr>
              <w:t>i</w:t>
            </w:r>
            <w:proofErr w:type="spellEnd"/>
            <w:r>
              <w:rPr>
                <w:rFonts w:eastAsia="Times New Roman" w:cs="Calibri"/>
                <w:sz w:val="24"/>
                <w:szCs w:val="24"/>
                <w:lang w:val="en-GB"/>
              </w:rPr>
              <w:t xml:space="preserve"> </w:t>
            </w:r>
            <w:proofErr w:type="spellStart"/>
            <w:r>
              <w:rPr>
                <w:rFonts w:eastAsia="Times New Roman" w:cs="Calibri"/>
                <w:sz w:val="24"/>
                <w:szCs w:val="24"/>
                <w:lang w:val="en-GB"/>
              </w:rPr>
              <w:t>praksi</w:t>
            </w:r>
            <w:proofErr w:type="spellEnd"/>
            <w:r>
              <w:rPr>
                <w:rFonts w:eastAsia="Times New Roman" w:cs="Calibri"/>
                <w:sz w:val="24"/>
                <w:szCs w:val="24"/>
                <w:lang w:val="en-GB"/>
              </w:rPr>
              <w:t xml:space="preserve"> </w:t>
            </w:r>
            <w:proofErr w:type="spellStart"/>
            <w:r>
              <w:rPr>
                <w:rFonts w:eastAsia="Times New Roman" w:cs="Calibri"/>
                <w:sz w:val="24"/>
                <w:szCs w:val="24"/>
                <w:lang w:val="en-GB"/>
              </w:rPr>
              <w:t>menadžmenta</w:t>
            </w:r>
            <w:proofErr w:type="spellEnd"/>
            <w:r>
              <w:rPr>
                <w:rFonts w:eastAsia="Times New Roman" w:cs="Calibri"/>
                <w:sz w:val="24"/>
                <w:szCs w:val="24"/>
                <w:lang w:val="en-GB"/>
              </w:rPr>
              <w:t xml:space="preserve">. </w:t>
            </w:r>
            <w:proofErr w:type="spellStart"/>
            <w:r>
              <w:rPr>
                <w:rFonts w:eastAsia="Times New Roman" w:cs="Calibri"/>
                <w:sz w:val="24"/>
                <w:szCs w:val="24"/>
                <w:lang w:val="en-GB"/>
              </w:rPr>
              <w:t>Razvijanje</w:t>
            </w:r>
            <w:proofErr w:type="spellEnd"/>
            <w:r>
              <w:rPr>
                <w:rFonts w:eastAsia="Times New Roman" w:cs="Calibri"/>
                <w:sz w:val="24"/>
                <w:szCs w:val="24"/>
                <w:lang w:val="en-GB"/>
              </w:rPr>
              <w:t xml:space="preserve"> </w:t>
            </w:r>
            <w:proofErr w:type="spellStart"/>
            <w:r>
              <w:rPr>
                <w:rFonts w:eastAsia="Times New Roman" w:cs="Calibri"/>
                <w:sz w:val="24"/>
                <w:szCs w:val="24"/>
                <w:lang w:val="en-GB"/>
              </w:rPr>
              <w:t>samosvijesti</w:t>
            </w:r>
            <w:proofErr w:type="spellEnd"/>
            <w:r>
              <w:rPr>
                <w:rFonts w:eastAsia="Times New Roman" w:cs="Calibri"/>
                <w:sz w:val="24"/>
                <w:szCs w:val="24"/>
                <w:lang w:val="en-GB"/>
              </w:rPr>
              <w:t xml:space="preserve"> </w:t>
            </w:r>
            <w:proofErr w:type="spellStart"/>
            <w:r>
              <w:rPr>
                <w:rFonts w:eastAsia="Times New Roman" w:cs="Calibri"/>
                <w:sz w:val="24"/>
                <w:szCs w:val="24"/>
                <w:lang w:val="en-GB"/>
              </w:rPr>
              <w:t>pomaže</w:t>
            </w:r>
            <w:proofErr w:type="spellEnd"/>
            <w:r>
              <w:rPr>
                <w:rFonts w:eastAsia="Times New Roman" w:cs="Calibri"/>
                <w:sz w:val="24"/>
                <w:szCs w:val="24"/>
                <w:lang w:val="en-GB"/>
              </w:rPr>
              <w:t xml:space="preserve"> u </w:t>
            </w:r>
            <w:proofErr w:type="spellStart"/>
            <w:r>
              <w:rPr>
                <w:rFonts w:eastAsia="Times New Roman" w:cs="Calibri"/>
                <w:sz w:val="24"/>
                <w:szCs w:val="24"/>
                <w:lang w:val="en-GB"/>
              </w:rPr>
              <w:t>poboljšanju</w:t>
            </w:r>
            <w:proofErr w:type="spellEnd"/>
            <w:r>
              <w:rPr>
                <w:rFonts w:eastAsia="Times New Roman" w:cs="Calibri"/>
                <w:sz w:val="24"/>
                <w:szCs w:val="24"/>
                <w:lang w:val="en-GB"/>
              </w:rPr>
              <w:t xml:space="preserve"> </w:t>
            </w:r>
            <w:proofErr w:type="spellStart"/>
            <w:r>
              <w:rPr>
                <w:rFonts w:eastAsia="Times New Roman" w:cs="Calibri"/>
                <w:sz w:val="24"/>
                <w:szCs w:val="24"/>
                <w:lang w:val="en-GB"/>
              </w:rPr>
              <w:t>poslovnog</w:t>
            </w:r>
            <w:proofErr w:type="spellEnd"/>
            <w:r>
              <w:rPr>
                <w:rFonts w:eastAsia="Times New Roman" w:cs="Calibri"/>
                <w:sz w:val="24"/>
                <w:szCs w:val="24"/>
                <w:lang w:val="en-GB"/>
              </w:rPr>
              <w:t xml:space="preserve"> </w:t>
            </w:r>
            <w:proofErr w:type="spellStart"/>
            <w:r>
              <w:rPr>
                <w:rFonts w:eastAsia="Times New Roman" w:cs="Calibri"/>
                <w:sz w:val="24"/>
                <w:szCs w:val="24"/>
                <w:lang w:val="en-GB"/>
              </w:rPr>
              <w:t>uspjeha</w:t>
            </w:r>
            <w:proofErr w:type="spellEnd"/>
            <w:r>
              <w:rPr>
                <w:rFonts w:eastAsia="Times New Roman" w:cs="Calibri"/>
                <w:sz w:val="24"/>
                <w:szCs w:val="24"/>
                <w:lang w:val="en-GB"/>
              </w:rPr>
              <w:t xml:space="preserve">, </w:t>
            </w:r>
            <w:proofErr w:type="spellStart"/>
            <w:r>
              <w:rPr>
                <w:rFonts w:eastAsia="Times New Roman" w:cs="Calibri"/>
                <w:sz w:val="24"/>
                <w:szCs w:val="24"/>
                <w:lang w:val="en-GB"/>
              </w:rPr>
              <w:t>ali</w:t>
            </w:r>
            <w:proofErr w:type="spellEnd"/>
            <w:r>
              <w:rPr>
                <w:rFonts w:eastAsia="Times New Roman" w:cs="Calibri"/>
                <w:sz w:val="24"/>
                <w:szCs w:val="24"/>
                <w:lang w:val="en-GB"/>
              </w:rPr>
              <w:t xml:space="preserve"> </w:t>
            </w:r>
            <w:proofErr w:type="spellStart"/>
            <w:r>
              <w:rPr>
                <w:rFonts w:eastAsia="Times New Roman" w:cs="Calibri"/>
                <w:sz w:val="24"/>
                <w:szCs w:val="24"/>
                <w:lang w:val="en-GB"/>
              </w:rPr>
              <w:t>također</w:t>
            </w:r>
            <w:proofErr w:type="spellEnd"/>
            <w:r>
              <w:rPr>
                <w:rFonts w:eastAsia="Times New Roman" w:cs="Calibri"/>
                <w:sz w:val="24"/>
                <w:szCs w:val="24"/>
                <w:lang w:val="en-GB"/>
              </w:rPr>
              <w:t xml:space="preserve"> </w:t>
            </w:r>
            <w:proofErr w:type="spellStart"/>
            <w:r>
              <w:rPr>
                <w:rFonts w:eastAsia="Times New Roman" w:cs="Calibri"/>
                <w:sz w:val="24"/>
                <w:szCs w:val="24"/>
                <w:lang w:val="en-GB"/>
              </w:rPr>
              <w:t>omogućuje</w:t>
            </w:r>
            <w:proofErr w:type="spellEnd"/>
            <w:r>
              <w:rPr>
                <w:rFonts w:eastAsia="Times New Roman" w:cs="Calibri"/>
                <w:sz w:val="24"/>
                <w:szCs w:val="24"/>
                <w:lang w:val="en-GB"/>
              </w:rPr>
              <w:t xml:space="preserve"> </w:t>
            </w:r>
            <w:proofErr w:type="spellStart"/>
            <w:r>
              <w:rPr>
                <w:rFonts w:eastAsia="Times New Roman" w:cs="Calibri"/>
                <w:sz w:val="24"/>
                <w:szCs w:val="24"/>
                <w:lang w:val="en-GB"/>
              </w:rPr>
              <w:t>pojedincima</w:t>
            </w:r>
            <w:proofErr w:type="spellEnd"/>
            <w:r>
              <w:rPr>
                <w:rFonts w:eastAsia="Times New Roman" w:cs="Calibri"/>
                <w:sz w:val="24"/>
                <w:szCs w:val="24"/>
                <w:lang w:val="en-GB"/>
              </w:rPr>
              <w:t xml:space="preserve"> da se </w:t>
            </w:r>
            <w:proofErr w:type="spellStart"/>
            <w:r>
              <w:rPr>
                <w:rFonts w:eastAsia="Times New Roman" w:cs="Calibri"/>
                <w:sz w:val="24"/>
                <w:szCs w:val="24"/>
                <w:lang w:val="en-GB"/>
              </w:rPr>
              <w:t>lakše</w:t>
            </w:r>
            <w:proofErr w:type="spellEnd"/>
            <w:r>
              <w:rPr>
                <w:rFonts w:eastAsia="Times New Roman" w:cs="Calibri"/>
                <w:sz w:val="24"/>
                <w:szCs w:val="24"/>
                <w:lang w:val="en-GB"/>
              </w:rPr>
              <w:t xml:space="preserve"> nose s </w:t>
            </w:r>
            <w:proofErr w:type="spellStart"/>
            <w:r>
              <w:rPr>
                <w:rFonts w:eastAsia="Times New Roman" w:cs="Calibri"/>
                <w:sz w:val="24"/>
                <w:szCs w:val="24"/>
                <w:lang w:val="en-GB"/>
              </w:rPr>
              <w:t>vanjskim</w:t>
            </w:r>
            <w:proofErr w:type="spellEnd"/>
            <w:r>
              <w:rPr>
                <w:rFonts w:eastAsia="Times New Roman" w:cs="Calibri"/>
                <w:sz w:val="24"/>
                <w:szCs w:val="24"/>
                <w:lang w:val="en-GB"/>
              </w:rPr>
              <w:t xml:space="preserve"> </w:t>
            </w:r>
            <w:proofErr w:type="spellStart"/>
            <w:r>
              <w:rPr>
                <w:rFonts w:eastAsia="Times New Roman" w:cs="Calibri"/>
                <w:sz w:val="24"/>
                <w:szCs w:val="24"/>
                <w:lang w:val="en-GB"/>
              </w:rPr>
              <w:t>šokovima</w:t>
            </w:r>
            <w:proofErr w:type="spellEnd"/>
            <w:r>
              <w:rPr>
                <w:rFonts w:eastAsia="Times New Roman" w:cs="Calibri"/>
                <w:sz w:val="24"/>
                <w:szCs w:val="24"/>
                <w:lang w:val="en-GB"/>
              </w:rPr>
              <w:t xml:space="preserve"> </w:t>
            </w:r>
            <w:proofErr w:type="spellStart"/>
            <w:r>
              <w:rPr>
                <w:rFonts w:eastAsia="Times New Roman" w:cs="Calibri"/>
                <w:sz w:val="24"/>
                <w:szCs w:val="24"/>
                <w:lang w:val="en-GB"/>
              </w:rPr>
              <w:t>kao</w:t>
            </w:r>
            <w:proofErr w:type="spellEnd"/>
            <w:r>
              <w:rPr>
                <w:rFonts w:eastAsia="Times New Roman" w:cs="Calibri"/>
                <w:sz w:val="24"/>
                <w:szCs w:val="24"/>
                <w:lang w:val="en-GB"/>
              </w:rPr>
              <w:t xml:space="preserve"> </w:t>
            </w:r>
            <w:proofErr w:type="spellStart"/>
            <w:r>
              <w:rPr>
                <w:rFonts w:eastAsia="Times New Roman" w:cs="Calibri"/>
                <w:sz w:val="24"/>
                <w:szCs w:val="24"/>
                <w:lang w:val="en-GB"/>
              </w:rPr>
              <w:t>što</w:t>
            </w:r>
            <w:proofErr w:type="spellEnd"/>
            <w:r>
              <w:rPr>
                <w:rFonts w:eastAsia="Times New Roman" w:cs="Calibri"/>
                <w:sz w:val="24"/>
                <w:szCs w:val="24"/>
                <w:lang w:val="en-GB"/>
              </w:rPr>
              <w:t xml:space="preserve"> </w:t>
            </w:r>
            <w:proofErr w:type="spellStart"/>
            <w:r>
              <w:rPr>
                <w:rFonts w:eastAsia="Times New Roman" w:cs="Calibri"/>
                <w:sz w:val="24"/>
                <w:szCs w:val="24"/>
                <w:lang w:val="en-GB"/>
              </w:rPr>
              <w:t>su</w:t>
            </w:r>
            <w:proofErr w:type="spellEnd"/>
            <w:r>
              <w:rPr>
                <w:rFonts w:eastAsia="Times New Roman" w:cs="Calibri"/>
                <w:sz w:val="24"/>
                <w:szCs w:val="24"/>
                <w:lang w:val="en-GB"/>
              </w:rPr>
              <w:t xml:space="preserve"> </w:t>
            </w:r>
            <w:proofErr w:type="spellStart"/>
            <w:r>
              <w:rPr>
                <w:rFonts w:eastAsia="Times New Roman" w:cs="Calibri"/>
                <w:sz w:val="24"/>
                <w:szCs w:val="24"/>
                <w:lang w:val="en-GB"/>
              </w:rPr>
              <w:t>pandemije</w:t>
            </w:r>
            <w:proofErr w:type="spellEnd"/>
            <w:r>
              <w:rPr>
                <w:rFonts w:eastAsia="Times New Roman" w:cs="Calibri"/>
                <w:sz w:val="24"/>
                <w:szCs w:val="24"/>
                <w:lang w:val="en-GB"/>
              </w:rPr>
              <w:t xml:space="preserve">. To je </w:t>
            </w:r>
            <w:proofErr w:type="spellStart"/>
            <w:r>
              <w:rPr>
                <w:rFonts w:eastAsia="Times New Roman" w:cs="Calibri"/>
                <w:sz w:val="24"/>
                <w:szCs w:val="24"/>
                <w:lang w:val="en-GB"/>
              </w:rPr>
              <w:t>također</w:t>
            </w:r>
            <w:proofErr w:type="spellEnd"/>
            <w:r>
              <w:rPr>
                <w:rFonts w:eastAsia="Times New Roman" w:cs="Calibri"/>
                <w:sz w:val="24"/>
                <w:szCs w:val="24"/>
                <w:lang w:val="en-GB"/>
              </w:rPr>
              <w:t xml:space="preserve"> </w:t>
            </w:r>
            <w:proofErr w:type="spellStart"/>
            <w:r>
              <w:rPr>
                <w:rFonts w:eastAsia="Times New Roman" w:cs="Calibri"/>
                <w:sz w:val="24"/>
                <w:szCs w:val="24"/>
                <w:lang w:val="en-GB"/>
              </w:rPr>
              <w:t>jedan</w:t>
            </w:r>
            <w:proofErr w:type="spellEnd"/>
            <w:r>
              <w:rPr>
                <w:rFonts w:eastAsia="Times New Roman" w:cs="Calibri"/>
                <w:sz w:val="24"/>
                <w:szCs w:val="24"/>
                <w:lang w:val="en-GB"/>
              </w:rPr>
              <w:t xml:space="preserve"> </w:t>
            </w:r>
            <w:proofErr w:type="spellStart"/>
            <w:r>
              <w:rPr>
                <w:rFonts w:eastAsia="Times New Roman" w:cs="Calibri"/>
                <w:sz w:val="24"/>
                <w:szCs w:val="24"/>
                <w:lang w:val="en-GB"/>
              </w:rPr>
              <w:t>od</w:t>
            </w:r>
            <w:proofErr w:type="spellEnd"/>
            <w:r>
              <w:rPr>
                <w:rFonts w:eastAsia="Times New Roman" w:cs="Calibri"/>
                <w:sz w:val="24"/>
                <w:szCs w:val="24"/>
                <w:lang w:val="en-GB"/>
              </w:rPr>
              <w:t xml:space="preserve"> </w:t>
            </w:r>
            <w:proofErr w:type="spellStart"/>
            <w:r>
              <w:rPr>
                <w:rFonts w:eastAsia="Times New Roman" w:cs="Calibri"/>
                <w:sz w:val="24"/>
                <w:szCs w:val="24"/>
                <w:lang w:val="en-GB"/>
              </w:rPr>
              <w:t>bitnih</w:t>
            </w:r>
            <w:proofErr w:type="spellEnd"/>
            <w:r>
              <w:rPr>
                <w:rFonts w:eastAsia="Times New Roman" w:cs="Calibri"/>
                <w:sz w:val="24"/>
                <w:szCs w:val="24"/>
                <w:lang w:val="en-GB"/>
              </w:rPr>
              <w:t xml:space="preserve"> </w:t>
            </w:r>
            <w:proofErr w:type="spellStart"/>
            <w:r>
              <w:rPr>
                <w:rFonts w:eastAsia="Times New Roman" w:cs="Calibri"/>
                <w:sz w:val="24"/>
                <w:szCs w:val="24"/>
                <w:lang w:val="en-GB"/>
              </w:rPr>
              <w:t>sastojaka</w:t>
            </w:r>
            <w:proofErr w:type="spellEnd"/>
            <w:r>
              <w:rPr>
                <w:rFonts w:eastAsia="Times New Roman" w:cs="Calibri"/>
                <w:sz w:val="24"/>
                <w:szCs w:val="24"/>
                <w:lang w:val="en-GB"/>
              </w:rPr>
              <w:t xml:space="preserve"> </w:t>
            </w:r>
            <w:proofErr w:type="spellStart"/>
            <w:r>
              <w:rPr>
                <w:rFonts w:eastAsia="Times New Roman" w:cs="Calibri"/>
                <w:sz w:val="24"/>
                <w:szCs w:val="24"/>
                <w:lang w:val="en-GB"/>
              </w:rPr>
              <w:t>samovođenja</w:t>
            </w:r>
            <w:proofErr w:type="spellEnd"/>
            <w:r>
              <w:rPr>
                <w:rFonts w:eastAsia="Times New Roman" w:cs="Calibri"/>
                <w:sz w:val="24"/>
                <w:szCs w:val="24"/>
                <w:lang w:val="en-GB"/>
              </w:rPr>
              <w:t xml:space="preserve">. Ova </w:t>
            </w:r>
            <w:proofErr w:type="spellStart"/>
            <w:r>
              <w:rPr>
                <w:rFonts w:eastAsia="Times New Roman" w:cs="Calibri"/>
                <w:sz w:val="24"/>
                <w:szCs w:val="24"/>
                <w:lang w:val="en-GB"/>
              </w:rPr>
              <w:t>jedinica</w:t>
            </w:r>
            <w:proofErr w:type="spellEnd"/>
            <w:r>
              <w:rPr>
                <w:rFonts w:eastAsia="Times New Roman" w:cs="Calibri"/>
                <w:sz w:val="24"/>
                <w:szCs w:val="24"/>
                <w:lang w:val="en-GB"/>
              </w:rPr>
              <w:t xml:space="preserve"> </w:t>
            </w:r>
            <w:proofErr w:type="spellStart"/>
            <w:r>
              <w:rPr>
                <w:rFonts w:eastAsia="Times New Roman" w:cs="Calibri"/>
                <w:sz w:val="24"/>
                <w:szCs w:val="24"/>
                <w:lang w:val="en-GB"/>
              </w:rPr>
              <w:t>razmatra</w:t>
            </w:r>
            <w:proofErr w:type="spellEnd"/>
            <w:r>
              <w:rPr>
                <w:rFonts w:eastAsia="Times New Roman" w:cs="Calibri"/>
                <w:sz w:val="24"/>
                <w:szCs w:val="24"/>
                <w:lang w:val="en-GB"/>
              </w:rPr>
              <w:t xml:space="preserve"> </w:t>
            </w:r>
            <w:proofErr w:type="spellStart"/>
            <w:r>
              <w:rPr>
                <w:rFonts w:eastAsia="Times New Roman" w:cs="Calibri"/>
                <w:sz w:val="24"/>
                <w:szCs w:val="24"/>
                <w:lang w:val="en-GB"/>
              </w:rPr>
              <w:t>značenje</w:t>
            </w:r>
            <w:proofErr w:type="spellEnd"/>
            <w:r>
              <w:rPr>
                <w:rFonts w:eastAsia="Times New Roman" w:cs="Calibri"/>
                <w:sz w:val="24"/>
                <w:szCs w:val="24"/>
                <w:lang w:val="en-GB"/>
              </w:rPr>
              <w:t xml:space="preserve"> </w:t>
            </w:r>
            <w:proofErr w:type="spellStart"/>
            <w:r>
              <w:rPr>
                <w:rFonts w:eastAsia="Times New Roman" w:cs="Calibri"/>
                <w:sz w:val="24"/>
                <w:szCs w:val="24"/>
                <w:lang w:val="en-GB"/>
              </w:rPr>
              <w:t>oba</w:t>
            </w:r>
            <w:proofErr w:type="spellEnd"/>
            <w:r>
              <w:rPr>
                <w:rFonts w:eastAsia="Times New Roman" w:cs="Calibri"/>
                <w:sz w:val="24"/>
                <w:szCs w:val="24"/>
                <w:lang w:val="en-GB"/>
              </w:rPr>
              <w:t xml:space="preserve"> </w:t>
            </w:r>
            <w:proofErr w:type="spellStart"/>
            <w:r>
              <w:rPr>
                <w:rFonts w:eastAsia="Times New Roman" w:cs="Calibri"/>
                <w:sz w:val="24"/>
                <w:szCs w:val="24"/>
                <w:lang w:val="en-GB"/>
              </w:rPr>
              <w:t>pojma</w:t>
            </w:r>
            <w:proofErr w:type="spellEnd"/>
            <w:r>
              <w:rPr>
                <w:rFonts w:eastAsia="Times New Roman" w:cs="Calibri"/>
                <w:sz w:val="24"/>
                <w:szCs w:val="24"/>
                <w:lang w:val="en-GB"/>
              </w:rPr>
              <w:t xml:space="preserve"> </w:t>
            </w:r>
            <w:proofErr w:type="spellStart"/>
            <w:r>
              <w:rPr>
                <w:rFonts w:eastAsia="Times New Roman" w:cs="Calibri"/>
                <w:sz w:val="24"/>
                <w:szCs w:val="24"/>
                <w:lang w:val="en-GB"/>
              </w:rPr>
              <w:t>i</w:t>
            </w:r>
            <w:proofErr w:type="spellEnd"/>
            <w:r>
              <w:rPr>
                <w:rFonts w:eastAsia="Times New Roman" w:cs="Calibri"/>
                <w:sz w:val="24"/>
                <w:szCs w:val="24"/>
                <w:lang w:val="en-GB"/>
              </w:rPr>
              <w:t xml:space="preserve"> </w:t>
            </w:r>
            <w:proofErr w:type="spellStart"/>
            <w:r>
              <w:rPr>
                <w:rFonts w:eastAsia="Times New Roman" w:cs="Calibri"/>
                <w:sz w:val="24"/>
                <w:szCs w:val="24"/>
                <w:lang w:val="en-GB"/>
              </w:rPr>
              <w:t>objašnjava</w:t>
            </w:r>
            <w:proofErr w:type="spellEnd"/>
            <w:r>
              <w:rPr>
                <w:rFonts w:eastAsia="Times New Roman" w:cs="Calibri"/>
                <w:sz w:val="24"/>
                <w:szCs w:val="24"/>
                <w:lang w:val="en-GB"/>
              </w:rPr>
              <w:t xml:space="preserve"> </w:t>
            </w:r>
            <w:proofErr w:type="spellStart"/>
            <w:r>
              <w:rPr>
                <w:rFonts w:eastAsia="Times New Roman" w:cs="Calibri"/>
                <w:sz w:val="24"/>
                <w:szCs w:val="24"/>
                <w:lang w:val="en-GB"/>
              </w:rPr>
              <w:t>njihovu</w:t>
            </w:r>
            <w:proofErr w:type="spellEnd"/>
            <w:r>
              <w:rPr>
                <w:rFonts w:eastAsia="Times New Roman" w:cs="Calibri"/>
                <w:sz w:val="24"/>
                <w:szCs w:val="24"/>
                <w:lang w:val="en-GB"/>
              </w:rPr>
              <w:t xml:space="preserve"> </w:t>
            </w:r>
            <w:proofErr w:type="spellStart"/>
            <w:r>
              <w:rPr>
                <w:rFonts w:eastAsia="Times New Roman" w:cs="Calibri"/>
                <w:sz w:val="24"/>
                <w:szCs w:val="24"/>
                <w:lang w:val="en-GB"/>
              </w:rPr>
              <w:t>važnost</w:t>
            </w:r>
            <w:proofErr w:type="spellEnd"/>
            <w:r>
              <w:rPr>
                <w:rFonts w:eastAsia="Times New Roman" w:cs="Calibri"/>
                <w:sz w:val="24"/>
                <w:szCs w:val="24"/>
                <w:lang w:val="en-GB"/>
              </w:rPr>
              <w:t xml:space="preserve"> </w:t>
            </w:r>
            <w:proofErr w:type="spellStart"/>
            <w:r>
              <w:rPr>
                <w:rFonts w:eastAsia="Times New Roman" w:cs="Calibri"/>
                <w:sz w:val="24"/>
                <w:szCs w:val="24"/>
                <w:lang w:val="en-GB"/>
              </w:rPr>
              <w:t>za</w:t>
            </w:r>
            <w:proofErr w:type="spellEnd"/>
            <w:r>
              <w:rPr>
                <w:rFonts w:eastAsia="Times New Roman" w:cs="Calibri"/>
                <w:sz w:val="24"/>
                <w:szCs w:val="24"/>
                <w:lang w:val="en-GB"/>
              </w:rPr>
              <w:t xml:space="preserve"> </w:t>
            </w:r>
            <w:proofErr w:type="spellStart"/>
            <w:r>
              <w:rPr>
                <w:rFonts w:eastAsia="Times New Roman" w:cs="Calibri"/>
                <w:sz w:val="24"/>
                <w:szCs w:val="24"/>
                <w:lang w:val="en-GB"/>
              </w:rPr>
              <w:t>pojedince</w:t>
            </w:r>
            <w:proofErr w:type="spellEnd"/>
            <w:r>
              <w:rPr>
                <w:rFonts w:eastAsia="Times New Roman" w:cs="Calibri"/>
                <w:sz w:val="24"/>
                <w:szCs w:val="24"/>
                <w:lang w:val="en-GB"/>
              </w:rPr>
              <w:t xml:space="preserve"> </w:t>
            </w:r>
            <w:proofErr w:type="spellStart"/>
            <w:r>
              <w:rPr>
                <w:rFonts w:eastAsia="Times New Roman" w:cs="Calibri"/>
                <w:sz w:val="24"/>
                <w:szCs w:val="24"/>
                <w:lang w:val="en-GB"/>
              </w:rPr>
              <w:t>i</w:t>
            </w:r>
            <w:proofErr w:type="spellEnd"/>
            <w:r>
              <w:rPr>
                <w:rFonts w:eastAsia="Times New Roman" w:cs="Calibri"/>
                <w:sz w:val="24"/>
                <w:szCs w:val="24"/>
                <w:lang w:val="en-GB"/>
              </w:rPr>
              <w:t xml:space="preserve"> </w:t>
            </w:r>
            <w:proofErr w:type="spellStart"/>
            <w:r>
              <w:rPr>
                <w:rFonts w:eastAsia="Times New Roman" w:cs="Calibri"/>
                <w:sz w:val="24"/>
                <w:szCs w:val="24"/>
                <w:lang w:val="en-GB"/>
              </w:rPr>
              <w:t>organizacije</w:t>
            </w:r>
            <w:proofErr w:type="spellEnd"/>
            <w:r>
              <w:rPr>
                <w:rFonts w:eastAsia="Times New Roman" w:cs="Calibri"/>
                <w:sz w:val="24"/>
                <w:szCs w:val="24"/>
                <w:lang w:val="en-GB"/>
              </w:rPr>
              <w:t xml:space="preserve">. </w:t>
            </w:r>
            <w:proofErr w:type="spellStart"/>
            <w:r>
              <w:rPr>
                <w:rFonts w:eastAsia="Times New Roman" w:cs="Calibri"/>
                <w:sz w:val="24"/>
                <w:szCs w:val="24"/>
                <w:lang w:val="en-GB"/>
              </w:rPr>
              <w:t>Daju</w:t>
            </w:r>
            <w:proofErr w:type="spellEnd"/>
            <w:r>
              <w:rPr>
                <w:rFonts w:eastAsia="Times New Roman" w:cs="Calibri"/>
                <w:sz w:val="24"/>
                <w:szCs w:val="24"/>
                <w:lang w:val="en-GB"/>
              </w:rPr>
              <w:t xml:space="preserve"> se </w:t>
            </w:r>
            <w:proofErr w:type="spellStart"/>
            <w:r>
              <w:rPr>
                <w:rFonts w:eastAsia="Times New Roman" w:cs="Calibri"/>
                <w:sz w:val="24"/>
                <w:szCs w:val="24"/>
                <w:lang w:val="en-GB"/>
              </w:rPr>
              <w:t>praktični</w:t>
            </w:r>
            <w:proofErr w:type="spellEnd"/>
            <w:r>
              <w:rPr>
                <w:rFonts w:eastAsia="Times New Roman" w:cs="Calibri"/>
                <w:sz w:val="24"/>
                <w:szCs w:val="24"/>
                <w:lang w:val="en-GB"/>
              </w:rPr>
              <w:t xml:space="preserve"> </w:t>
            </w:r>
            <w:proofErr w:type="spellStart"/>
            <w:r>
              <w:rPr>
                <w:rFonts w:eastAsia="Times New Roman" w:cs="Calibri"/>
                <w:sz w:val="24"/>
                <w:szCs w:val="24"/>
                <w:lang w:val="en-GB"/>
              </w:rPr>
              <w:t>savjeti</w:t>
            </w:r>
            <w:proofErr w:type="spellEnd"/>
            <w:r>
              <w:rPr>
                <w:rFonts w:eastAsia="Times New Roman" w:cs="Calibri"/>
                <w:sz w:val="24"/>
                <w:szCs w:val="24"/>
                <w:lang w:val="en-GB"/>
              </w:rPr>
              <w:t xml:space="preserve"> </w:t>
            </w:r>
            <w:proofErr w:type="spellStart"/>
            <w:r>
              <w:rPr>
                <w:rFonts w:eastAsia="Times New Roman" w:cs="Calibri"/>
                <w:sz w:val="24"/>
                <w:szCs w:val="24"/>
                <w:lang w:val="en-GB"/>
              </w:rPr>
              <w:t>za</w:t>
            </w:r>
            <w:proofErr w:type="spellEnd"/>
            <w:r>
              <w:rPr>
                <w:rFonts w:eastAsia="Times New Roman" w:cs="Calibri"/>
                <w:sz w:val="24"/>
                <w:szCs w:val="24"/>
                <w:lang w:val="en-GB"/>
              </w:rPr>
              <w:t xml:space="preserve"> </w:t>
            </w:r>
            <w:proofErr w:type="spellStart"/>
            <w:r>
              <w:rPr>
                <w:rFonts w:eastAsia="Times New Roman" w:cs="Calibri"/>
                <w:sz w:val="24"/>
                <w:szCs w:val="24"/>
                <w:lang w:val="en-GB"/>
              </w:rPr>
              <w:t>osobnu</w:t>
            </w:r>
            <w:proofErr w:type="spellEnd"/>
            <w:r>
              <w:rPr>
                <w:rFonts w:eastAsia="Times New Roman" w:cs="Calibri"/>
                <w:sz w:val="24"/>
                <w:szCs w:val="24"/>
                <w:lang w:val="en-GB"/>
              </w:rPr>
              <w:t xml:space="preserve"> </w:t>
            </w:r>
            <w:proofErr w:type="spellStart"/>
            <w:r>
              <w:rPr>
                <w:rFonts w:eastAsia="Times New Roman" w:cs="Calibri"/>
                <w:sz w:val="24"/>
                <w:szCs w:val="24"/>
                <w:lang w:val="en-GB"/>
              </w:rPr>
              <w:t>samosvijest</w:t>
            </w:r>
            <w:proofErr w:type="spellEnd"/>
            <w:r>
              <w:rPr>
                <w:rFonts w:eastAsia="Times New Roman" w:cs="Calibri"/>
                <w:sz w:val="24"/>
                <w:szCs w:val="24"/>
                <w:lang w:val="en-GB"/>
              </w:rPr>
              <w:t xml:space="preserve"> </w:t>
            </w:r>
            <w:proofErr w:type="spellStart"/>
            <w:r>
              <w:rPr>
                <w:rFonts w:eastAsia="Times New Roman" w:cs="Calibri"/>
                <w:sz w:val="24"/>
                <w:szCs w:val="24"/>
                <w:lang w:val="en-GB"/>
              </w:rPr>
              <w:t>i</w:t>
            </w:r>
            <w:proofErr w:type="spellEnd"/>
            <w:r>
              <w:rPr>
                <w:rFonts w:eastAsia="Times New Roman" w:cs="Calibri"/>
                <w:sz w:val="24"/>
                <w:szCs w:val="24"/>
                <w:lang w:val="en-GB"/>
              </w:rPr>
              <w:t xml:space="preserve"> </w:t>
            </w:r>
            <w:proofErr w:type="spellStart"/>
            <w:r>
              <w:rPr>
                <w:rFonts w:eastAsia="Times New Roman" w:cs="Calibri"/>
                <w:sz w:val="24"/>
                <w:szCs w:val="24"/>
                <w:lang w:val="en-GB"/>
              </w:rPr>
              <w:t>razvoj</w:t>
            </w:r>
            <w:proofErr w:type="spellEnd"/>
            <w:r>
              <w:rPr>
                <w:rFonts w:eastAsia="Times New Roman" w:cs="Calibri"/>
                <w:sz w:val="24"/>
                <w:szCs w:val="24"/>
                <w:lang w:val="en-GB"/>
              </w:rPr>
              <w:t xml:space="preserve"> </w:t>
            </w:r>
            <w:proofErr w:type="spellStart"/>
            <w:r>
              <w:rPr>
                <w:rFonts w:eastAsia="Times New Roman" w:cs="Calibri"/>
                <w:sz w:val="24"/>
                <w:szCs w:val="24"/>
                <w:lang w:val="en-GB"/>
              </w:rPr>
              <w:t>samovođe</w:t>
            </w:r>
            <w:proofErr w:type="spellEnd"/>
            <w:r>
              <w:rPr>
                <w:rFonts w:eastAsia="Times New Roman" w:cs="Calibri"/>
                <w:sz w:val="24"/>
                <w:szCs w:val="24"/>
                <w:lang w:val="en-GB"/>
              </w:rPr>
              <w:t>.</w:t>
            </w:r>
          </w:p>
          <w:p w14:paraId="083315AC" w14:textId="77777777" w:rsidR="005915FE" w:rsidRPr="005D1F70" w:rsidRDefault="005915FE" w:rsidP="00566903">
            <w:pPr>
              <w:spacing w:after="0" w:line="240" w:lineRule="auto"/>
              <w:ind w:right="316"/>
              <w:jc w:val="both"/>
              <w:textAlignment w:val="baseline"/>
              <w:rPr>
                <w:rFonts w:asciiTheme="minorHAnsi" w:eastAsia="Times New Roman" w:hAnsiTheme="minorHAnsi" w:cstheme="minorHAnsi"/>
                <w:b/>
                <w:bCs/>
                <w:lang w:val="en-GB" w:eastAsia="en-GB"/>
              </w:rPr>
            </w:pPr>
          </w:p>
        </w:tc>
      </w:tr>
      <w:tr w:rsidR="005915FE" w:rsidRPr="00DC278D" w14:paraId="534F25F5"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F5C656F" w14:textId="77777777" w:rsidR="005915FE" w:rsidRPr="00DC278D" w:rsidRDefault="005915FE" w:rsidP="00566903">
            <w:pPr>
              <w:rPr>
                <w:rFonts w:asciiTheme="minorHAnsi" w:hAnsiTheme="minorHAnsi" w:cstheme="minorHAnsi"/>
                <w:b/>
                <w:bCs/>
                <w:lang w:val="en-GB"/>
              </w:rPr>
            </w:pPr>
            <w:proofErr w:type="spellStart"/>
            <w:r w:rsidRPr="00DC278D">
              <w:rPr>
                <w:rFonts w:asciiTheme="minorHAnsi" w:eastAsia="Times New Roman" w:hAnsiTheme="minorHAnsi" w:cstheme="minorHAnsi"/>
                <w:b/>
                <w:bCs/>
                <w:color w:val="FFFFFF" w:themeColor="background1"/>
                <w:lang w:val="en-GB" w:eastAsia="en-GB"/>
              </w:rPr>
              <w:t>Sadržaj</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raspoređen</w:t>
            </w:r>
            <w:proofErr w:type="spellEnd"/>
            <w:r w:rsidRPr="00DC278D">
              <w:rPr>
                <w:rFonts w:asciiTheme="minorHAnsi" w:eastAsia="Times New Roman" w:hAnsiTheme="minorHAnsi" w:cstheme="minorHAnsi"/>
                <w:b/>
                <w:bCs/>
                <w:color w:val="FFFFFF" w:themeColor="background1"/>
                <w:lang w:val="en-GB" w:eastAsia="en-GB"/>
              </w:rPr>
              <w:t xml:space="preserve"> u 3 </w:t>
            </w:r>
            <w:proofErr w:type="spellStart"/>
            <w:r w:rsidRPr="00DC278D">
              <w:rPr>
                <w:rFonts w:asciiTheme="minorHAnsi" w:eastAsia="Times New Roman" w:hAnsiTheme="minorHAnsi" w:cstheme="minorHAnsi"/>
                <w:b/>
                <w:bCs/>
                <w:color w:val="FFFFFF" w:themeColor="background1"/>
                <w:lang w:val="en-GB" w:eastAsia="en-GB"/>
              </w:rPr>
              <w:t>razine</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AC45BE" w14:textId="77777777" w:rsidR="005915FE" w:rsidRDefault="005915FE" w:rsidP="00566903">
            <w:pPr>
              <w:pStyle w:val="Paragrafoelenco"/>
              <w:spacing w:after="0" w:line="240" w:lineRule="auto"/>
              <w:ind w:left="360"/>
              <w:textAlignment w:val="baseline"/>
              <w:rPr>
                <w:rFonts w:asciiTheme="minorHAnsi" w:eastAsia="Times New Roman" w:hAnsiTheme="minorHAnsi" w:cstheme="minorHAnsi"/>
                <w:b/>
                <w:bCs/>
                <w:lang w:val="en-GB" w:eastAsia="en-GB"/>
              </w:rPr>
            </w:pPr>
          </w:p>
          <w:p w14:paraId="69FC4B95" w14:textId="77777777" w:rsidR="005915FE" w:rsidRPr="00DC278D" w:rsidRDefault="005915FE" w:rsidP="00566903">
            <w:pPr>
              <w:pStyle w:val="Paragrafoelenco"/>
              <w:numPr>
                <w:ilvl w:val="0"/>
                <w:numId w:val="1"/>
              </w:numPr>
              <w:spacing w:after="0" w:line="240" w:lineRule="auto"/>
              <w:textAlignment w:val="baseline"/>
              <w:rPr>
                <w:rFonts w:asciiTheme="minorHAnsi" w:eastAsia="Times New Roman" w:hAnsiTheme="minorHAnsi" w:cstheme="minorHAnsi"/>
                <w:b/>
                <w:bCs/>
                <w:lang w:val="en-GB" w:eastAsia="en-GB"/>
              </w:rPr>
            </w:pPr>
            <w:proofErr w:type="spellStart"/>
            <w:r w:rsidRPr="00DC278D">
              <w:rPr>
                <w:rFonts w:asciiTheme="minorHAnsi" w:eastAsia="Times New Roman" w:hAnsiTheme="minorHAnsi" w:cstheme="minorHAnsi"/>
                <w:b/>
                <w:bCs/>
                <w:lang w:val="en-GB" w:eastAsia="en-GB"/>
              </w:rPr>
              <w:t>Psihološke</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potrebe</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i</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mentalno</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blagostanje</w:t>
            </w:r>
            <w:proofErr w:type="spellEnd"/>
          </w:p>
          <w:p w14:paraId="0EEC90DD" w14:textId="77777777" w:rsidR="005915FE" w:rsidRPr="00DC278D" w:rsidRDefault="005915FE" w:rsidP="00566903">
            <w:pPr>
              <w:spacing w:after="0" w:line="240" w:lineRule="auto"/>
              <w:ind w:firstLine="708"/>
              <w:textAlignment w:val="baseline"/>
              <w:rPr>
                <w:rFonts w:asciiTheme="minorHAnsi" w:eastAsia="Times New Roman" w:hAnsiTheme="minorHAnsi" w:cstheme="minorHAnsi"/>
                <w:lang w:val="en-GB" w:eastAsia="en-GB"/>
              </w:rPr>
            </w:pPr>
          </w:p>
          <w:p w14:paraId="247E19D2" w14:textId="697292AD" w:rsidR="005915FE" w:rsidRPr="00DC278D" w:rsidRDefault="005915FE" w:rsidP="00566903">
            <w:pPr>
              <w:spacing w:after="0" w:line="240" w:lineRule="auto"/>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2.1 </w:t>
            </w:r>
            <w:proofErr w:type="spellStart"/>
            <w:r>
              <w:rPr>
                <w:rFonts w:asciiTheme="minorHAnsi" w:eastAsia="Times New Roman" w:hAnsiTheme="minorHAnsi" w:cstheme="minorHAnsi"/>
                <w:b/>
                <w:bCs/>
                <w:lang w:val="en-GB" w:eastAsia="en-GB"/>
              </w:rPr>
              <w:t>Samovođ</w:t>
            </w:r>
            <w:r w:rsidR="00F05BA9">
              <w:rPr>
                <w:rFonts w:asciiTheme="minorHAnsi" w:eastAsia="Times New Roman" w:hAnsiTheme="minorHAnsi" w:cstheme="minorHAnsi"/>
                <w:b/>
                <w:bCs/>
                <w:lang w:val="en-GB" w:eastAsia="en-GB"/>
              </w:rPr>
              <w:t>enje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samosvijest</w:t>
            </w:r>
            <w:proofErr w:type="spellEnd"/>
          </w:p>
          <w:p w14:paraId="14B15539" w14:textId="7777777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2.1.1 </w:t>
            </w:r>
            <w:proofErr w:type="spellStart"/>
            <w:r>
              <w:rPr>
                <w:rFonts w:asciiTheme="minorHAnsi" w:eastAsia="Times New Roman" w:hAnsiTheme="minorHAnsi" w:cstheme="minorHAnsi"/>
                <w:lang w:val="en-GB" w:eastAsia="en-GB"/>
              </w:rPr>
              <w:t>Važnost</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poznavanja</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unutarnjeg</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sebe</w:t>
            </w:r>
            <w:proofErr w:type="spellEnd"/>
          </w:p>
          <w:p w14:paraId="721F2D91" w14:textId="6028B939"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2.1.2 </w:t>
            </w:r>
            <w:proofErr w:type="spellStart"/>
            <w:r>
              <w:rPr>
                <w:rFonts w:asciiTheme="minorHAnsi" w:eastAsia="Times New Roman" w:hAnsiTheme="minorHAnsi" w:cstheme="minorHAnsi"/>
                <w:lang w:val="en-GB" w:eastAsia="en-GB"/>
              </w:rPr>
              <w:t>Što</w:t>
            </w:r>
            <w:proofErr w:type="spellEnd"/>
            <w:r>
              <w:rPr>
                <w:rFonts w:asciiTheme="minorHAnsi" w:eastAsia="Times New Roman" w:hAnsiTheme="minorHAnsi" w:cstheme="minorHAnsi"/>
                <w:lang w:val="en-GB" w:eastAsia="en-GB"/>
              </w:rPr>
              <w:t xml:space="preserve"> je (ne) </w:t>
            </w:r>
            <w:proofErr w:type="spellStart"/>
            <w:r>
              <w:rPr>
                <w:rFonts w:asciiTheme="minorHAnsi" w:eastAsia="Times New Roman" w:hAnsiTheme="minorHAnsi" w:cstheme="minorHAnsi"/>
                <w:lang w:val="en-GB" w:eastAsia="en-GB"/>
              </w:rPr>
              <w:t>samovođ</w:t>
            </w:r>
            <w:r w:rsidR="00F05BA9">
              <w:rPr>
                <w:rFonts w:asciiTheme="minorHAnsi" w:eastAsia="Times New Roman" w:hAnsiTheme="minorHAnsi" w:cstheme="minorHAnsi"/>
                <w:lang w:val="en-GB" w:eastAsia="en-GB"/>
              </w:rPr>
              <w:t>enje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samosvijest</w:t>
            </w:r>
            <w:proofErr w:type="spellEnd"/>
          </w:p>
          <w:p w14:paraId="312406EB" w14:textId="7777777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2.1.3 </w:t>
            </w:r>
            <w:proofErr w:type="spellStart"/>
            <w:r>
              <w:rPr>
                <w:rFonts w:asciiTheme="minorHAnsi" w:eastAsia="Times New Roman" w:hAnsiTheme="minorHAnsi" w:cstheme="minorHAnsi"/>
                <w:lang w:val="en-GB" w:eastAsia="en-GB"/>
              </w:rPr>
              <w:t>Kultiviranje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samosvijesti</w:t>
            </w:r>
            <w:proofErr w:type="spellEnd"/>
          </w:p>
          <w:p w14:paraId="4E2A26EF" w14:textId="048BFEBE"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2.1.4 </w:t>
            </w:r>
            <w:proofErr w:type="spellStart"/>
            <w:r>
              <w:rPr>
                <w:rFonts w:asciiTheme="minorHAnsi" w:eastAsia="Times New Roman" w:hAnsiTheme="minorHAnsi" w:cstheme="minorHAnsi"/>
                <w:lang w:val="en-GB" w:eastAsia="en-GB"/>
              </w:rPr>
              <w:t>Kultiviranje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samovođe</w:t>
            </w:r>
            <w:r w:rsidR="00F05BA9">
              <w:rPr>
                <w:rFonts w:asciiTheme="minorHAnsi" w:eastAsia="Times New Roman" w:hAnsiTheme="minorHAnsi" w:cstheme="minorHAnsi"/>
                <w:lang w:val="en-GB" w:eastAsia="en-GB"/>
              </w:rPr>
              <w:t>nja</w:t>
            </w:r>
            <w:proofErr w:type="spellEnd"/>
          </w:p>
          <w:p w14:paraId="42247631" w14:textId="77777777" w:rsidR="005915FE" w:rsidRPr="00DC278D" w:rsidRDefault="005915FE" w:rsidP="00566903">
            <w:pPr>
              <w:spacing w:after="0" w:line="240" w:lineRule="auto"/>
              <w:ind w:left="360"/>
              <w:textAlignment w:val="baseline"/>
              <w:rPr>
                <w:rFonts w:asciiTheme="minorHAnsi" w:eastAsia="Times New Roman" w:hAnsiTheme="minorHAnsi" w:cstheme="minorHAnsi"/>
                <w:lang w:val="en-GB" w:eastAsia="en-GB"/>
              </w:rPr>
            </w:pPr>
          </w:p>
          <w:p w14:paraId="0BD707B3" w14:textId="77777777" w:rsidR="005915FE" w:rsidRPr="00DC278D" w:rsidRDefault="005915FE" w:rsidP="00566903">
            <w:pPr>
              <w:spacing w:after="0" w:line="240" w:lineRule="auto"/>
              <w:ind w:left="708"/>
              <w:textAlignment w:val="baseline"/>
              <w:rPr>
                <w:rFonts w:asciiTheme="minorHAnsi" w:hAnsiTheme="minorHAnsi" w:cstheme="minorHAnsi"/>
                <w:lang w:val="en-GB"/>
              </w:rPr>
            </w:pPr>
          </w:p>
        </w:tc>
      </w:tr>
      <w:tr w:rsidR="005915FE" w:rsidRPr="00DC278D" w14:paraId="08FF47B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70103B"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roofErr w:type="spellStart"/>
            <w:r w:rsidRPr="00DC278D">
              <w:rPr>
                <w:rFonts w:asciiTheme="minorHAnsi" w:hAnsiTheme="minorHAnsi" w:cstheme="minorHAnsi"/>
                <w:b/>
                <w:bCs/>
                <w:color w:val="FFFFFF" w:themeColor="background1"/>
                <w:lang w:val="en-GB"/>
              </w:rPr>
              <w:lastRenderedPageBreak/>
              <w:t>Samoevaluacija</w:t>
            </w:r>
            <w:proofErr w:type="spellEnd"/>
            <w:r w:rsidRPr="00DC278D">
              <w:rPr>
                <w:rFonts w:asciiTheme="minorHAnsi" w:hAnsiTheme="minorHAnsi" w:cstheme="minorHAnsi"/>
                <w:b/>
                <w:bCs/>
                <w:color w:val="FFFFFF" w:themeColor="background1"/>
                <w:lang w:val="en-GB"/>
              </w:rPr>
              <w:t xml:space="preserve"> (</w:t>
            </w:r>
            <w:proofErr w:type="spellStart"/>
            <w:r w:rsidRPr="00DC278D">
              <w:rPr>
                <w:rFonts w:asciiTheme="minorHAnsi" w:hAnsiTheme="minorHAnsi" w:cstheme="minorHAnsi"/>
                <w:b/>
                <w:bCs/>
                <w:color w:val="FFFFFF" w:themeColor="background1"/>
                <w:lang w:val="en-GB"/>
              </w:rPr>
              <w:t>upiti</w:t>
            </w:r>
            <w:proofErr w:type="spellEnd"/>
            <w:r w:rsidRPr="00DC278D">
              <w:rPr>
                <w:rFonts w:asciiTheme="minorHAnsi" w:hAnsiTheme="minorHAnsi" w:cstheme="minorHAnsi"/>
                <w:b/>
                <w:bCs/>
                <w:color w:val="FFFFFF" w:themeColor="background1"/>
                <w:lang w:val="en-GB"/>
              </w:rPr>
              <w:t xml:space="preserve"> </w:t>
            </w:r>
            <w:proofErr w:type="spellStart"/>
            <w:r w:rsidRPr="00DC278D">
              <w:rPr>
                <w:rFonts w:asciiTheme="minorHAnsi" w:hAnsiTheme="minorHAnsi" w:cstheme="minorHAnsi"/>
                <w:b/>
                <w:bCs/>
                <w:color w:val="FFFFFF" w:themeColor="background1"/>
                <w:lang w:val="en-GB"/>
              </w:rPr>
              <w:t>i</w:t>
            </w:r>
            <w:proofErr w:type="spellEnd"/>
            <w:r w:rsidRPr="00DC278D">
              <w:rPr>
                <w:rFonts w:asciiTheme="minorHAnsi" w:hAnsiTheme="minorHAnsi" w:cstheme="minorHAnsi"/>
                <w:b/>
                <w:bCs/>
                <w:color w:val="FFFFFF" w:themeColor="background1"/>
                <w:lang w:val="en-GB"/>
              </w:rPr>
              <w:t xml:space="preserve"> </w:t>
            </w:r>
            <w:proofErr w:type="spellStart"/>
            <w:r w:rsidRPr="00DC278D">
              <w:rPr>
                <w:rFonts w:asciiTheme="minorHAnsi" w:hAnsiTheme="minorHAnsi" w:cstheme="minorHAnsi"/>
                <w:b/>
                <w:bCs/>
                <w:color w:val="FFFFFF" w:themeColor="background1"/>
                <w:lang w:val="en-GB"/>
              </w:rPr>
              <w:t>odgovori</w:t>
            </w:r>
            <w:proofErr w:type="spellEnd"/>
            <w:r w:rsidRPr="00DC278D">
              <w:rPr>
                <w:rFonts w:asciiTheme="minorHAnsi" w:hAnsiTheme="minorHAnsi" w:cstheme="minorHAnsi"/>
                <w:b/>
                <w:bCs/>
                <w:color w:val="FFFFFF" w:themeColor="background1"/>
                <w:lang w:val="en-GB"/>
              </w:rPr>
              <w:t xml:space="preserve"> s </w:t>
            </w:r>
            <w:proofErr w:type="spellStart"/>
            <w:r w:rsidRPr="00DC278D">
              <w:rPr>
                <w:rFonts w:asciiTheme="minorHAnsi" w:hAnsiTheme="minorHAnsi" w:cstheme="minorHAnsi"/>
                <w:b/>
                <w:bCs/>
                <w:color w:val="FFFFFF" w:themeColor="background1"/>
                <w:lang w:val="en-GB"/>
              </w:rPr>
              <w:t>više</w:t>
            </w:r>
            <w:proofErr w:type="spellEnd"/>
            <w:r w:rsidRPr="00DC278D">
              <w:rPr>
                <w:rFonts w:asciiTheme="minorHAnsi" w:hAnsiTheme="minorHAnsi" w:cstheme="minorHAnsi"/>
                <w:b/>
                <w:bCs/>
                <w:color w:val="FFFFFF" w:themeColor="background1"/>
                <w:lang w:val="en-GB"/>
              </w:rPr>
              <w:t xml:space="preserve"> </w:t>
            </w:r>
            <w:proofErr w:type="spellStart"/>
            <w:r w:rsidRPr="00DC278D">
              <w:rPr>
                <w:rFonts w:asciiTheme="minorHAnsi" w:hAnsiTheme="minorHAnsi" w:cstheme="minorHAnsi"/>
                <w:b/>
                <w:bCs/>
                <w:color w:val="FFFFFF" w:themeColor="background1"/>
                <w:lang w:val="en-GB"/>
              </w:rPr>
              <w:t>izbora</w:t>
            </w:r>
            <w:proofErr w:type="spellEnd"/>
            <w:r w:rsidRPr="00DC278D">
              <w:rPr>
                <w:rFonts w:asciiTheme="minorHAnsi" w:hAnsiTheme="minorHAnsi" w:cstheme="minorHAnsi"/>
                <w:b/>
                <w:bCs/>
                <w:color w:val="FFFFFF" w:themeColor="background1"/>
                <w:lang w:val="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2B744F" w14:textId="77777777" w:rsidR="005915FE" w:rsidRPr="00DC278D" w:rsidRDefault="005915FE" w:rsidP="00566903">
            <w:pPr>
              <w:spacing w:after="0" w:line="240" w:lineRule="auto"/>
              <w:ind w:left="708"/>
              <w:textAlignment w:val="baseline"/>
              <w:rPr>
                <w:rFonts w:asciiTheme="minorHAnsi" w:eastAsia="Times New Roman" w:hAnsiTheme="minorHAnsi" w:cstheme="minorHAnsi"/>
                <w:color w:val="FF0000"/>
                <w:lang w:val="en-GB" w:eastAsia="en-GB"/>
              </w:rPr>
            </w:pPr>
          </w:p>
          <w:p w14:paraId="3A19E27A" w14:textId="4330A9F3" w:rsidR="005915FE" w:rsidRPr="00681749" w:rsidRDefault="00F05BA9" w:rsidP="00566903">
            <w:pPr>
              <w:pStyle w:val="Paragrafoelenco"/>
              <w:numPr>
                <w:ilvl w:val="0"/>
                <w:numId w:val="5"/>
              </w:numPr>
              <w:ind w:left="578"/>
              <w:textAlignment w:val="baseline"/>
              <w:rPr>
                <w:rFonts w:asciiTheme="minorHAnsi" w:eastAsia="Times New Roman" w:hAnsiTheme="minorHAnsi" w:cstheme="minorHAnsi"/>
                <w:b/>
                <w:lang w:eastAsia="en-GB"/>
              </w:rPr>
            </w:pPr>
            <w:r>
              <w:rPr>
                <w:rFonts w:asciiTheme="minorHAnsi" w:eastAsia="Times New Roman" w:hAnsiTheme="minorHAnsi" w:cstheme="minorHAnsi"/>
                <w:b/>
                <w:bCs/>
                <w:lang w:val="hr-HR" w:eastAsia="en-GB"/>
              </w:rPr>
              <w:t>poznavati</w:t>
            </w:r>
            <w:r w:rsidR="005915FE" w:rsidRPr="00681749">
              <w:rPr>
                <w:rFonts w:asciiTheme="minorHAnsi" w:eastAsia="Times New Roman" w:hAnsiTheme="minorHAnsi" w:cstheme="minorHAnsi"/>
                <w:b/>
                <w:bCs/>
                <w:lang w:val="hr-HR" w:eastAsia="en-GB"/>
              </w:rPr>
              <w:t xml:space="preserve"> unutarnj</w:t>
            </w:r>
            <w:r>
              <w:rPr>
                <w:rFonts w:asciiTheme="minorHAnsi" w:eastAsia="Times New Roman" w:hAnsiTheme="minorHAnsi" w:cstheme="minorHAnsi"/>
                <w:b/>
                <w:bCs/>
                <w:lang w:val="hr-HR" w:eastAsia="en-GB"/>
              </w:rPr>
              <w:t>eg</w:t>
            </w:r>
            <w:r w:rsidR="005915FE" w:rsidRPr="00681749">
              <w:rPr>
                <w:rFonts w:asciiTheme="minorHAnsi" w:eastAsia="Times New Roman" w:hAnsiTheme="minorHAnsi" w:cstheme="minorHAnsi"/>
                <w:b/>
                <w:bCs/>
                <w:lang w:val="hr-HR" w:eastAsia="en-GB"/>
              </w:rPr>
              <w:t xml:space="preserve"> sebe bitno </w:t>
            </w:r>
            <w:r>
              <w:rPr>
                <w:rFonts w:asciiTheme="minorHAnsi" w:eastAsia="Times New Roman" w:hAnsiTheme="minorHAnsi" w:cstheme="minorHAnsi"/>
                <w:b/>
                <w:bCs/>
                <w:lang w:val="hr-HR" w:eastAsia="en-GB"/>
              </w:rPr>
              <w:t xml:space="preserve">je </w:t>
            </w:r>
            <w:r w:rsidR="005915FE" w:rsidRPr="00681749">
              <w:rPr>
                <w:rFonts w:asciiTheme="minorHAnsi" w:eastAsia="Times New Roman" w:hAnsiTheme="minorHAnsi" w:cstheme="minorHAnsi"/>
                <w:b/>
                <w:bCs/>
                <w:lang w:val="hr-HR" w:eastAsia="en-GB"/>
              </w:rPr>
              <w:t xml:space="preserve">za </w:t>
            </w:r>
            <w:r w:rsidR="005915FE" w:rsidRPr="00681749">
              <w:rPr>
                <w:rFonts w:asciiTheme="minorHAnsi" w:eastAsia="Times New Roman" w:hAnsiTheme="minorHAnsi" w:cstheme="minorHAnsi"/>
                <w:b/>
                <w:bCs/>
                <w:lang w:val="en-GB" w:eastAsia="en-GB"/>
              </w:rPr>
              <w:t>:</w:t>
            </w:r>
          </w:p>
          <w:p w14:paraId="0E122BC1" w14:textId="7523FDA3" w:rsidR="005915FE" w:rsidRPr="00681749" w:rsidRDefault="005915FE" w:rsidP="00566903">
            <w:pPr>
              <w:pStyle w:val="Paragrafoelenco"/>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
                <w:lang w:val="en-GB" w:eastAsia="en-GB"/>
              </w:rPr>
              <w:t xml:space="preserve">a </w:t>
            </w:r>
            <w:r w:rsidRPr="00681749">
              <w:rPr>
                <w:rFonts w:asciiTheme="minorHAnsi" w:eastAsia="Times New Roman" w:hAnsiTheme="minorHAnsi" w:cstheme="minorHAnsi"/>
                <w:bCs/>
                <w:lang w:val="en-GB" w:eastAsia="en-GB"/>
              </w:rPr>
              <w:t xml:space="preserve">.- </w:t>
            </w:r>
            <w:r w:rsidRPr="00681749">
              <w:rPr>
                <w:rFonts w:asciiTheme="minorHAnsi" w:eastAsia="Times New Roman" w:hAnsiTheme="minorHAnsi" w:cstheme="minorHAnsi"/>
                <w:bCs/>
                <w:lang w:val="hr-HR" w:eastAsia="en-GB"/>
              </w:rPr>
              <w:t xml:space="preserve">Za borbu </w:t>
            </w:r>
            <w:r w:rsidR="00F05BA9">
              <w:rPr>
                <w:rFonts w:asciiTheme="minorHAnsi" w:eastAsia="Times New Roman" w:hAnsiTheme="minorHAnsi" w:cstheme="minorHAnsi"/>
                <w:bCs/>
                <w:lang w:val="hr-HR" w:eastAsia="en-GB"/>
              </w:rPr>
              <w:t xml:space="preserve">protiv </w:t>
            </w:r>
            <w:r w:rsidRPr="00681749">
              <w:rPr>
                <w:rFonts w:asciiTheme="minorHAnsi" w:eastAsia="Times New Roman" w:hAnsiTheme="minorHAnsi" w:cstheme="minorHAnsi"/>
                <w:bCs/>
                <w:lang w:val="hr-HR" w:eastAsia="en-GB"/>
              </w:rPr>
              <w:t>anksioznost</w:t>
            </w:r>
            <w:r w:rsidR="00F05BA9">
              <w:rPr>
                <w:rFonts w:asciiTheme="minorHAnsi" w:eastAsia="Times New Roman" w:hAnsiTheme="minorHAnsi" w:cstheme="minorHAnsi"/>
                <w:bCs/>
                <w:lang w:val="hr-HR" w:eastAsia="en-GB"/>
              </w:rPr>
              <w:t>i</w:t>
            </w:r>
            <w:r w:rsidRPr="00681749">
              <w:rPr>
                <w:rFonts w:asciiTheme="minorHAnsi" w:eastAsia="Times New Roman" w:hAnsiTheme="minorHAnsi" w:cstheme="minorHAnsi"/>
                <w:bCs/>
                <w:lang w:val="hr-HR" w:eastAsia="en-GB"/>
              </w:rPr>
              <w:t>, stres</w:t>
            </w:r>
            <w:r w:rsidR="00F05BA9">
              <w:rPr>
                <w:rFonts w:asciiTheme="minorHAnsi" w:eastAsia="Times New Roman" w:hAnsiTheme="minorHAnsi" w:cstheme="minorHAnsi"/>
                <w:bCs/>
                <w:lang w:val="hr-HR" w:eastAsia="en-GB"/>
              </w:rPr>
              <w:t>a</w:t>
            </w:r>
            <w:r w:rsidRPr="00681749">
              <w:rPr>
                <w:rFonts w:asciiTheme="minorHAnsi" w:eastAsia="Times New Roman" w:hAnsiTheme="minorHAnsi" w:cstheme="minorHAnsi"/>
                <w:bCs/>
                <w:lang w:val="hr-HR" w:eastAsia="en-GB"/>
              </w:rPr>
              <w:t xml:space="preserve"> i depresij</w:t>
            </w:r>
            <w:r w:rsidR="00F05BA9">
              <w:rPr>
                <w:rFonts w:asciiTheme="minorHAnsi" w:eastAsia="Times New Roman" w:hAnsiTheme="minorHAnsi" w:cstheme="minorHAnsi"/>
                <w:bCs/>
                <w:lang w:val="hr-HR" w:eastAsia="en-GB"/>
              </w:rPr>
              <w:t>e</w:t>
            </w:r>
          </w:p>
          <w:p w14:paraId="6A253EE3" w14:textId="60929C40" w:rsidR="005915FE" w:rsidRPr="00681749" w:rsidRDefault="005915FE" w:rsidP="00566903">
            <w:pPr>
              <w:pStyle w:val="Paragrafoelenco"/>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Cs/>
                <w:lang w:val="en-GB" w:eastAsia="en-GB"/>
              </w:rPr>
              <w:t xml:space="preserve">b.- </w:t>
            </w:r>
            <w:r w:rsidR="00F05BA9">
              <w:rPr>
                <w:rFonts w:asciiTheme="minorHAnsi" w:eastAsia="Times New Roman" w:hAnsiTheme="minorHAnsi" w:cstheme="minorHAnsi"/>
                <w:bCs/>
                <w:lang w:val="hr-HR" w:eastAsia="en-GB"/>
              </w:rPr>
              <w:t>Za borbu protiv izazova</w:t>
            </w:r>
          </w:p>
          <w:p w14:paraId="31EA7803" w14:textId="3B8A05B0" w:rsidR="005915FE" w:rsidRDefault="005915FE" w:rsidP="00566903">
            <w:pPr>
              <w:pStyle w:val="Paragrafoelenco"/>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en-GB" w:eastAsia="en-GB"/>
              </w:rPr>
              <w:t xml:space="preserve">c.- </w:t>
            </w:r>
            <w:r w:rsidRPr="00681749">
              <w:rPr>
                <w:rFonts w:asciiTheme="minorHAnsi" w:eastAsia="Times New Roman" w:hAnsiTheme="minorHAnsi" w:cstheme="minorHAnsi"/>
                <w:b/>
                <w:lang w:val="hr-HR" w:eastAsia="en-GB"/>
              </w:rPr>
              <w:t xml:space="preserve">Sve od </w:t>
            </w:r>
            <w:r w:rsidR="00F05BA9">
              <w:rPr>
                <w:rFonts w:asciiTheme="minorHAnsi" w:eastAsia="Times New Roman" w:hAnsiTheme="minorHAnsi" w:cstheme="minorHAnsi"/>
                <w:b/>
                <w:lang w:val="hr-HR" w:eastAsia="en-GB"/>
              </w:rPr>
              <w:t>navedenog</w:t>
            </w:r>
          </w:p>
          <w:p w14:paraId="0B0AD400" w14:textId="77777777" w:rsidR="005915FE" w:rsidRPr="00681749" w:rsidRDefault="005915FE" w:rsidP="00566903">
            <w:pPr>
              <w:pStyle w:val="Paragrafoelenco"/>
              <w:ind w:left="578"/>
              <w:textAlignment w:val="baseline"/>
              <w:rPr>
                <w:rFonts w:asciiTheme="minorHAnsi" w:eastAsia="Times New Roman" w:hAnsiTheme="minorHAnsi" w:cstheme="minorHAnsi"/>
                <w:b/>
                <w:lang w:eastAsia="en-GB"/>
              </w:rPr>
            </w:pPr>
          </w:p>
          <w:p w14:paraId="3973AD5C" w14:textId="039A3DC4" w:rsidR="005915FE" w:rsidRPr="00681749" w:rsidRDefault="005915FE" w:rsidP="00566903">
            <w:pPr>
              <w:pStyle w:val="Paragrafoelenco"/>
              <w:numPr>
                <w:ilvl w:val="0"/>
                <w:numId w:val="5"/>
              </w:numPr>
              <w:ind w:left="578"/>
              <w:textAlignment w:val="baseline"/>
              <w:rPr>
                <w:rFonts w:asciiTheme="minorHAnsi" w:eastAsia="Times New Roman" w:hAnsiTheme="minorHAnsi" w:cstheme="minorHAnsi"/>
                <w:b/>
                <w:lang w:eastAsia="en-GB"/>
              </w:rPr>
            </w:pPr>
            <w:r w:rsidRPr="00681749">
              <w:rPr>
                <w:rFonts w:asciiTheme="minorHAnsi" w:eastAsia="Times New Roman" w:hAnsiTheme="minorHAnsi" w:cstheme="minorHAnsi"/>
                <w:b/>
                <w:bCs/>
                <w:lang w:val="hr-HR" w:eastAsia="en-GB"/>
              </w:rPr>
              <w:t>Bi</w:t>
            </w:r>
            <w:r w:rsidR="00F05BA9">
              <w:rPr>
                <w:rFonts w:asciiTheme="minorHAnsi" w:eastAsia="Times New Roman" w:hAnsiTheme="minorHAnsi" w:cstheme="minorHAnsi"/>
                <w:b/>
                <w:bCs/>
                <w:lang w:val="hr-HR" w:eastAsia="en-GB"/>
              </w:rPr>
              <w:t>ti</w:t>
            </w:r>
            <w:r w:rsidRPr="00681749">
              <w:rPr>
                <w:rFonts w:asciiTheme="minorHAnsi" w:eastAsia="Times New Roman" w:hAnsiTheme="minorHAnsi" w:cstheme="minorHAnsi"/>
                <w:b/>
                <w:bCs/>
                <w:lang w:val="hr-HR" w:eastAsia="en-GB"/>
              </w:rPr>
              <w:t xml:space="preserve"> samosvjestan pomaže</w:t>
            </w:r>
          </w:p>
          <w:p w14:paraId="25CE8674" w14:textId="2545988B" w:rsidR="005915FE" w:rsidRPr="00681749" w:rsidRDefault="005915FE" w:rsidP="00566903">
            <w:pPr>
              <w:pStyle w:val="Paragrafoelenco"/>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
                <w:lang w:val="es-ES" w:eastAsia="en-GB"/>
              </w:rPr>
              <w:t>a.-</w:t>
            </w:r>
            <w:r w:rsidR="00F05BA9">
              <w:rPr>
                <w:rFonts w:asciiTheme="minorHAnsi" w:eastAsia="Times New Roman" w:hAnsiTheme="minorHAnsi" w:cstheme="minorHAnsi"/>
                <w:b/>
                <w:lang w:val="es-ES" w:eastAsia="en-GB"/>
              </w:rPr>
              <w:t xml:space="preserve"> </w:t>
            </w:r>
            <w:r w:rsidRPr="00681749">
              <w:rPr>
                <w:rFonts w:asciiTheme="minorHAnsi" w:eastAsia="Times New Roman" w:hAnsiTheme="minorHAnsi" w:cstheme="minorHAnsi"/>
                <w:b/>
                <w:lang w:val="hr-HR" w:eastAsia="en-GB"/>
              </w:rPr>
              <w:t>kontrolirati</w:t>
            </w:r>
            <w:r w:rsidR="00F05BA9">
              <w:rPr>
                <w:rFonts w:asciiTheme="minorHAnsi" w:eastAsia="Times New Roman" w:hAnsiTheme="minorHAnsi" w:cstheme="minorHAnsi"/>
                <w:b/>
                <w:lang w:val="hr-HR" w:eastAsia="en-GB"/>
              </w:rPr>
              <w:t xml:space="preserve"> emocije</w:t>
            </w:r>
          </w:p>
          <w:p w14:paraId="7F08D66B" w14:textId="1142FD02" w:rsidR="005915FE" w:rsidRPr="00681749" w:rsidRDefault="005915FE" w:rsidP="00566903">
            <w:pPr>
              <w:pStyle w:val="Paragrafoelenco"/>
              <w:ind w:left="578"/>
              <w:textAlignment w:val="baseline"/>
              <w:rPr>
                <w:rFonts w:asciiTheme="minorHAnsi" w:eastAsia="Times New Roman" w:hAnsiTheme="minorHAnsi" w:cstheme="minorHAnsi"/>
                <w:bCs/>
                <w:lang w:val="hr-HR" w:eastAsia="en-GB"/>
              </w:rPr>
            </w:pPr>
            <w:r w:rsidRPr="00681749">
              <w:rPr>
                <w:rFonts w:asciiTheme="minorHAnsi" w:eastAsia="Times New Roman" w:hAnsiTheme="minorHAnsi" w:cstheme="minorHAnsi"/>
                <w:bCs/>
                <w:lang w:val="es-ES" w:eastAsia="en-GB"/>
              </w:rPr>
              <w:t>b.- poremećaj</w:t>
            </w:r>
            <w:r w:rsidR="00F05BA9">
              <w:rPr>
                <w:rFonts w:asciiTheme="minorHAnsi" w:eastAsia="Times New Roman" w:hAnsiTheme="minorHAnsi" w:cstheme="minorHAnsi"/>
                <w:bCs/>
                <w:lang w:val="es-ES" w:eastAsia="en-GB"/>
              </w:rPr>
              <w:t>u</w:t>
            </w:r>
            <w:r w:rsidRPr="00681749">
              <w:rPr>
                <w:rFonts w:asciiTheme="minorHAnsi" w:eastAsia="Times New Roman" w:hAnsiTheme="minorHAnsi" w:cstheme="minorHAnsi"/>
                <w:bCs/>
                <w:lang w:val="es-ES" w:eastAsia="en-GB"/>
              </w:rPr>
              <w:t xml:space="preserve"> spavanja</w:t>
            </w:r>
          </w:p>
          <w:p w14:paraId="1116D59D" w14:textId="6CE9D239" w:rsidR="005915FE" w:rsidRPr="00681749" w:rsidRDefault="005915FE" w:rsidP="00566903">
            <w:pPr>
              <w:pStyle w:val="Paragrafoelenco"/>
              <w:ind w:left="578"/>
              <w:textAlignment w:val="baseline"/>
              <w:rPr>
                <w:rFonts w:asciiTheme="minorHAnsi" w:eastAsia="Times New Roman" w:hAnsiTheme="minorHAnsi" w:cstheme="minorHAnsi"/>
                <w:bCs/>
                <w:lang w:val="hr-HR" w:eastAsia="en-GB"/>
              </w:rPr>
            </w:pPr>
            <w:r w:rsidRPr="00681749">
              <w:rPr>
                <w:rFonts w:asciiTheme="minorHAnsi" w:eastAsia="Times New Roman" w:hAnsiTheme="minorHAnsi" w:cstheme="minorHAnsi"/>
                <w:bCs/>
                <w:lang w:val="es-ES" w:eastAsia="en-GB"/>
              </w:rPr>
              <w:t xml:space="preserve">c.- </w:t>
            </w:r>
            <w:r w:rsidR="00F05BA9">
              <w:rPr>
                <w:rFonts w:asciiTheme="minorHAnsi" w:eastAsia="Times New Roman" w:hAnsiTheme="minorHAnsi" w:cstheme="minorHAnsi"/>
                <w:bCs/>
                <w:lang w:val="hr-HR" w:eastAsia="en-GB"/>
              </w:rPr>
              <w:t>uopće ne pomaže</w:t>
            </w:r>
          </w:p>
          <w:p w14:paraId="340D9C90" w14:textId="77777777" w:rsidR="005915FE" w:rsidRPr="00681749" w:rsidRDefault="005915FE" w:rsidP="00566903">
            <w:pPr>
              <w:pStyle w:val="Paragrafoelenco"/>
              <w:ind w:left="578"/>
              <w:textAlignment w:val="baseline"/>
              <w:rPr>
                <w:rFonts w:asciiTheme="minorHAnsi" w:eastAsia="Times New Roman" w:hAnsiTheme="minorHAnsi" w:cstheme="minorHAnsi"/>
                <w:b/>
                <w:lang w:eastAsia="en-GB"/>
              </w:rPr>
            </w:pPr>
          </w:p>
          <w:p w14:paraId="093C0074" w14:textId="25380510" w:rsidR="005915FE" w:rsidRPr="00681749" w:rsidRDefault="00F05BA9" w:rsidP="00566903">
            <w:pPr>
              <w:pStyle w:val="Paragrafoelenco"/>
              <w:numPr>
                <w:ilvl w:val="0"/>
                <w:numId w:val="5"/>
              </w:numPr>
              <w:ind w:left="578"/>
              <w:textAlignment w:val="baseline"/>
              <w:rPr>
                <w:rFonts w:asciiTheme="minorHAnsi" w:eastAsia="Times New Roman" w:hAnsiTheme="minorHAnsi" w:cstheme="minorHAnsi"/>
                <w:b/>
                <w:lang w:eastAsia="en-GB"/>
              </w:rPr>
            </w:pPr>
            <w:r>
              <w:rPr>
                <w:rFonts w:asciiTheme="minorHAnsi" w:eastAsia="Times New Roman" w:hAnsiTheme="minorHAnsi" w:cstheme="minorHAnsi"/>
                <w:b/>
                <w:bCs/>
                <w:lang w:val="hr-HR" w:eastAsia="en-GB"/>
              </w:rPr>
              <w:t>Sljedeće vrste</w:t>
            </w:r>
            <w:r w:rsidR="005915FE" w:rsidRPr="00681749">
              <w:rPr>
                <w:rFonts w:asciiTheme="minorHAnsi" w:eastAsia="Times New Roman" w:hAnsiTheme="minorHAnsi" w:cstheme="minorHAnsi"/>
                <w:b/>
                <w:bCs/>
                <w:lang w:val="hr-HR" w:eastAsia="en-GB"/>
              </w:rPr>
              <w:t xml:space="preserve"> samosvijesti postoj</w:t>
            </w:r>
            <w:r>
              <w:rPr>
                <w:rFonts w:asciiTheme="minorHAnsi" w:eastAsia="Times New Roman" w:hAnsiTheme="minorHAnsi" w:cstheme="minorHAnsi"/>
                <w:b/>
                <w:bCs/>
                <w:lang w:val="hr-HR" w:eastAsia="en-GB"/>
              </w:rPr>
              <w:t>e</w:t>
            </w:r>
            <w:r w:rsidR="005915FE" w:rsidRPr="00681749">
              <w:rPr>
                <w:rFonts w:asciiTheme="minorHAnsi" w:eastAsia="Times New Roman" w:hAnsiTheme="minorHAnsi" w:cstheme="minorHAnsi"/>
                <w:b/>
                <w:bCs/>
                <w:lang w:val="hr-HR" w:eastAsia="en-GB"/>
              </w:rPr>
              <w:t>:</w:t>
            </w:r>
          </w:p>
          <w:p w14:paraId="5DEA2832" w14:textId="0007A741" w:rsidR="005915FE" w:rsidRPr="00681749" w:rsidRDefault="005915FE" w:rsidP="00566903">
            <w:pPr>
              <w:pStyle w:val="Paragrafoelenco"/>
              <w:ind w:left="578"/>
              <w:textAlignment w:val="baseline"/>
              <w:rPr>
                <w:rFonts w:asciiTheme="minorHAnsi" w:eastAsia="Times New Roman" w:hAnsiTheme="minorHAnsi" w:cstheme="minorHAnsi"/>
                <w:b/>
                <w:lang w:eastAsia="en-GB"/>
              </w:rPr>
            </w:pPr>
            <w:r w:rsidRPr="00681749">
              <w:rPr>
                <w:rFonts w:asciiTheme="minorHAnsi" w:eastAsia="Times New Roman" w:hAnsiTheme="minorHAnsi" w:cstheme="minorHAnsi"/>
                <w:b/>
                <w:lang w:val="en-GB" w:eastAsia="en-GB"/>
              </w:rPr>
              <w:t>a.-</w:t>
            </w:r>
            <w:r w:rsidRPr="00681749">
              <w:rPr>
                <w:rFonts w:asciiTheme="minorHAnsi" w:eastAsia="Times New Roman" w:hAnsiTheme="minorHAnsi" w:cstheme="minorHAnsi"/>
                <w:b/>
                <w:lang w:val="hr-HR" w:eastAsia="en-GB"/>
              </w:rPr>
              <w:t xml:space="preserve"> unutarnj</w:t>
            </w:r>
            <w:r w:rsidR="00F05BA9">
              <w:rPr>
                <w:rFonts w:asciiTheme="minorHAnsi" w:eastAsia="Times New Roman" w:hAnsiTheme="minorHAnsi" w:cstheme="minorHAnsi"/>
                <w:b/>
                <w:lang w:val="hr-HR" w:eastAsia="en-GB"/>
              </w:rPr>
              <w:t>a</w:t>
            </w:r>
          </w:p>
          <w:p w14:paraId="7B14FFFF" w14:textId="0A5C0647" w:rsidR="005915FE" w:rsidRPr="00681749" w:rsidRDefault="005915FE" w:rsidP="00566903">
            <w:pPr>
              <w:pStyle w:val="Paragrafoelenco"/>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hr-HR" w:eastAsia="en-GB"/>
              </w:rPr>
              <w:t xml:space="preserve">b. </w:t>
            </w:r>
            <w:r w:rsidRPr="00681749">
              <w:rPr>
                <w:rFonts w:asciiTheme="minorHAnsi" w:eastAsia="Times New Roman" w:hAnsiTheme="minorHAnsi" w:cstheme="minorHAnsi"/>
                <w:b/>
                <w:lang w:val="en-GB" w:eastAsia="en-GB"/>
              </w:rPr>
              <w:t xml:space="preserve">- </w:t>
            </w:r>
            <w:r w:rsidRPr="00681749">
              <w:rPr>
                <w:rFonts w:asciiTheme="minorHAnsi" w:eastAsia="Times New Roman" w:hAnsiTheme="minorHAnsi" w:cstheme="minorHAnsi"/>
                <w:b/>
                <w:lang w:val="hr-HR" w:eastAsia="en-GB"/>
              </w:rPr>
              <w:t>vanjsk</w:t>
            </w:r>
            <w:r w:rsidR="00F05BA9">
              <w:rPr>
                <w:rFonts w:asciiTheme="minorHAnsi" w:eastAsia="Times New Roman" w:hAnsiTheme="minorHAnsi" w:cstheme="minorHAnsi"/>
                <w:b/>
                <w:lang w:val="hr-HR" w:eastAsia="en-GB"/>
              </w:rPr>
              <w:t>a</w:t>
            </w:r>
          </w:p>
          <w:p w14:paraId="6FADC0CF" w14:textId="752205A2" w:rsidR="005915FE" w:rsidRPr="00681749" w:rsidRDefault="005915FE" w:rsidP="00566903">
            <w:pPr>
              <w:pStyle w:val="Paragrafoelenco"/>
              <w:ind w:left="578"/>
              <w:textAlignment w:val="baseline"/>
              <w:rPr>
                <w:rFonts w:asciiTheme="minorHAnsi" w:eastAsia="Times New Roman" w:hAnsiTheme="minorHAnsi" w:cstheme="minorHAnsi"/>
                <w:bCs/>
                <w:lang w:val="hr-HR" w:eastAsia="en-GB"/>
              </w:rPr>
            </w:pPr>
            <w:r w:rsidRPr="00681749">
              <w:rPr>
                <w:rFonts w:asciiTheme="minorHAnsi" w:eastAsia="Times New Roman" w:hAnsiTheme="minorHAnsi" w:cstheme="minorHAnsi"/>
                <w:bCs/>
                <w:lang w:val="hr-HR" w:eastAsia="en-GB"/>
              </w:rPr>
              <w:t>c.- mješovit</w:t>
            </w:r>
            <w:r w:rsidR="00F05BA9">
              <w:rPr>
                <w:rFonts w:asciiTheme="minorHAnsi" w:eastAsia="Times New Roman" w:hAnsiTheme="minorHAnsi" w:cstheme="minorHAnsi"/>
                <w:bCs/>
                <w:lang w:val="hr-HR" w:eastAsia="en-GB"/>
              </w:rPr>
              <w:t>a</w:t>
            </w:r>
          </w:p>
          <w:p w14:paraId="77CACA0B" w14:textId="77777777" w:rsidR="005915FE" w:rsidRPr="00681749" w:rsidRDefault="005915FE" w:rsidP="00566903">
            <w:pPr>
              <w:pStyle w:val="Paragrafoelenco"/>
              <w:ind w:left="578"/>
              <w:textAlignment w:val="baseline"/>
              <w:rPr>
                <w:rFonts w:asciiTheme="minorHAnsi" w:eastAsia="Times New Roman" w:hAnsiTheme="minorHAnsi" w:cstheme="minorHAnsi"/>
                <w:b/>
                <w:lang w:eastAsia="en-GB"/>
              </w:rPr>
            </w:pPr>
          </w:p>
          <w:p w14:paraId="39B60A26" w14:textId="18C1156D" w:rsidR="005915FE" w:rsidRPr="00681749" w:rsidRDefault="00F05BA9" w:rsidP="00566903">
            <w:pPr>
              <w:pStyle w:val="Paragrafoelenco"/>
              <w:numPr>
                <w:ilvl w:val="0"/>
                <w:numId w:val="5"/>
              </w:numPr>
              <w:ind w:left="578"/>
              <w:textAlignment w:val="baseline"/>
              <w:rPr>
                <w:rFonts w:asciiTheme="minorHAnsi" w:eastAsia="Times New Roman" w:hAnsiTheme="minorHAnsi" w:cstheme="minorHAnsi"/>
                <w:b/>
                <w:lang w:eastAsia="en-GB"/>
              </w:rPr>
            </w:pPr>
            <w:r>
              <w:rPr>
                <w:rFonts w:asciiTheme="minorHAnsi" w:eastAsia="Times New Roman" w:hAnsiTheme="minorHAnsi" w:cstheme="minorHAnsi"/>
                <w:b/>
                <w:bCs/>
                <w:lang w:val="hr-HR" w:eastAsia="en-GB"/>
              </w:rPr>
              <w:t>Sljedeće</w:t>
            </w:r>
            <w:r w:rsidR="005915FE" w:rsidRPr="00681749">
              <w:rPr>
                <w:rFonts w:asciiTheme="minorHAnsi" w:eastAsia="Times New Roman" w:hAnsiTheme="minorHAnsi" w:cstheme="minorHAnsi"/>
                <w:b/>
                <w:bCs/>
                <w:lang w:val="hr-HR" w:eastAsia="en-GB"/>
              </w:rPr>
              <w:t xml:space="preserve"> prakse nisu relevantn</w:t>
            </w:r>
            <w:r>
              <w:rPr>
                <w:rFonts w:asciiTheme="minorHAnsi" w:eastAsia="Times New Roman" w:hAnsiTheme="minorHAnsi" w:cstheme="minorHAnsi"/>
                <w:b/>
                <w:bCs/>
                <w:lang w:val="hr-HR" w:eastAsia="en-GB"/>
              </w:rPr>
              <w:t>e</w:t>
            </w:r>
            <w:r w:rsidR="005915FE" w:rsidRPr="00681749">
              <w:rPr>
                <w:rFonts w:asciiTheme="minorHAnsi" w:eastAsia="Times New Roman" w:hAnsiTheme="minorHAnsi" w:cstheme="minorHAnsi"/>
                <w:b/>
                <w:bCs/>
                <w:lang w:val="hr-HR" w:eastAsia="en-GB"/>
              </w:rPr>
              <w:t xml:space="preserve"> za samosvijest </w:t>
            </w:r>
            <w:r w:rsidR="005915FE" w:rsidRPr="00681749">
              <w:rPr>
                <w:rFonts w:asciiTheme="minorHAnsi" w:eastAsia="Times New Roman" w:hAnsiTheme="minorHAnsi" w:cstheme="minorHAnsi"/>
                <w:b/>
                <w:bCs/>
                <w:lang w:val="en-GB" w:eastAsia="en-GB"/>
              </w:rPr>
              <w:t>:</w:t>
            </w:r>
          </w:p>
          <w:p w14:paraId="17B01AEA" w14:textId="2B6DF469" w:rsidR="005915FE" w:rsidRPr="00681749" w:rsidRDefault="005915FE" w:rsidP="00566903">
            <w:pPr>
              <w:pStyle w:val="Paragrafoelenco"/>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Cs/>
                <w:lang w:val="en-GB" w:eastAsia="en-GB"/>
              </w:rPr>
              <w:t xml:space="preserve">a.- </w:t>
            </w:r>
            <w:r w:rsidR="00F05BA9">
              <w:rPr>
                <w:rFonts w:asciiTheme="minorHAnsi" w:eastAsia="Times New Roman" w:hAnsiTheme="minorHAnsi" w:cstheme="minorHAnsi"/>
                <w:bCs/>
                <w:lang w:val="hr-HR" w:eastAsia="en-GB"/>
              </w:rPr>
              <w:t>mindfulness</w:t>
            </w:r>
          </w:p>
          <w:p w14:paraId="5A0544F2" w14:textId="77777777" w:rsidR="005915FE" w:rsidRPr="00681749" w:rsidRDefault="005915FE" w:rsidP="00566903">
            <w:pPr>
              <w:pStyle w:val="Paragrafoelenco"/>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en-GB" w:eastAsia="en-GB"/>
              </w:rPr>
              <w:t xml:space="preserve">b.- </w:t>
            </w:r>
            <w:r w:rsidRPr="00681749">
              <w:rPr>
                <w:rFonts w:asciiTheme="minorHAnsi" w:eastAsia="Times New Roman" w:hAnsiTheme="minorHAnsi" w:cstheme="minorHAnsi"/>
                <w:b/>
                <w:lang w:val="hr-HR" w:eastAsia="en-GB"/>
              </w:rPr>
              <w:t>kuhanje</w:t>
            </w:r>
          </w:p>
          <w:p w14:paraId="1732CBC3" w14:textId="77777777" w:rsidR="005915FE" w:rsidRPr="00681749" w:rsidRDefault="005915FE" w:rsidP="00566903">
            <w:pPr>
              <w:pStyle w:val="Paragrafoelenco"/>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en-GB" w:eastAsia="en-GB"/>
              </w:rPr>
              <w:t xml:space="preserve">c.- </w:t>
            </w:r>
            <w:r w:rsidRPr="00681749">
              <w:rPr>
                <w:rFonts w:asciiTheme="minorHAnsi" w:eastAsia="Times New Roman" w:hAnsiTheme="minorHAnsi" w:cstheme="minorHAnsi"/>
                <w:b/>
                <w:lang w:val="hr-HR" w:eastAsia="en-GB"/>
              </w:rPr>
              <w:t>vožnja automobila</w:t>
            </w:r>
          </w:p>
          <w:p w14:paraId="12BFB522" w14:textId="77777777" w:rsidR="005915FE" w:rsidRPr="00681749" w:rsidRDefault="005915FE" w:rsidP="00566903">
            <w:pPr>
              <w:pStyle w:val="Paragrafoelenco"/>
              <w:ind w:left="578"/>
              <w:textAlignment w:val="baseline"/>
              <w:rPr>
                <w:rFonts w:asciiTheme="minorHAnsi" w:eastAsia="Times New Roman" w:hAnsiTheme="minorHAnsi" w:cstheme="minorHAnsi"/>
                <w:b/>
                <w:lang w:eastAsia="en-GB"/>
              </w:rPr>
            </w:pPr>
          </w:p>
          <w:p w14:paraId="5F94A328" w14:textId="77777777" w:rsidR="005915FE" w:rsidRPr="00286A52" w:rsidRDefault="005915FE" w:rsidP="00566903">
            <w:pPr>
              <w:pStyle w:val="Paragrafoelenco"/>
              <w:numPr>
                <w:ilvl w:val="0"/>
                <w:numId w:val="5"/>
              </w:numPr>
              <w:ind w:left="578"/>
              <w:textAlignment w:val="baseline"/>
              <w:rPr>
                <w:rFonts w:asciiTheme="minorHAnsi" w:eastAsia="Times New Roman" w:hAnsiTheme="minorHAnsi" w:cstheme="minorHAnsi"/>
                <w:b/>
                <w:lang w:eastAsia="en-GB"/>
              </w:rPr>
            </w:pPr>
            <w:r w:rsidRPr="00286A52">
              <w:rPr>
                <w:rFonts w:asciiTheme="minorHAnsi" w:eastAsia="Times New Roman" w:hAnsiTheme="minorHAnsi" w:cstheme="minorHAnsi"/>
                <w:b/>
                <w:bCs/>
                <w:lang w:val="hr-HR" w:eastAsia="en-GB"/>
              </w:rPr>
              <w:t>Samovođenje i samosvijest su:</w:t>
            </w:r>
          </w:p>
          <w:p w14:paraId="64440C25" w14:textId="77777777" w:rsidR="005915FE" w:rsidRPr="00286A52" w:rsidRDefault="005915FE" w:rsidP="00566903">
            <w:pPr>
              <w:pStyle w:val="Paragrafoelenco"/>
              <w:ind w:left="578"/>
              <w:textAlignment w:val="baseline"/>
              <w:rPr>
                <w:rFonts w:asciiTheme="minorHAnsi" w:eastAsia="Times New Roman" w:hAnsiTheme="minorHAnsi" w:cstheme="minorHAnsi"/>
                <w:b/>
                <w:lang w:eastAsia="en-GB"/>
              </w:rPr>
            </w:pPr>
            <w:r w:rsidRPr="00286A52">
              <w:rPr>
                <w:rFonts w:asciiTheme="minorHAnsi" w:eastAsia="Times New Roman" w:hAnsiTheme="minorHAnsi" w:cstheme="minorHAnsi"/>
                <w:b/>
                <w:lang w:val="hr-HR" w:eastAsia="en-GB"/>
              </w:rPr>
              <w:t>a.- pozitivno srodni</w:t>
            </w:r>
          </w:p>
          <w:p w14:paraId="2192E6BF" w14:textId="0148B6F8" w:rsidR="005915FE" w:rsidRPr="00286A52" w:rsidRDefault="005915FE" w:rsidP="00566903">
            <w:pPr>
              <w:pStyle w:val="Paragrafoelenco"/>
              <w:ind w:left="578"/>
              <w:textAlignment w:val="baseline"/>
              <w:rPr>
                <w:rFonts w:asciiTheme="minorHAnsi" w:eastAsia="Times New Roman" w:hAnsiTheme="minorHAnsi" w:cstheme="minorHAnsi"/>
                <w:bCs/>
                <w:lang w:val="hr-HR" w:eastAsia="en-GB"/>
              </w:rPr>
            </w:pPr>
            <w:r w:rsidRPr="00286A52">
              <w:rPr>
                <w:rFonts w:asciiTheme="minorHAnsi" w:eastAsia="Times New Roman" w:hAnsiTheme="minorHAnsi" w:cstheme="minorHAnsi"/>
                <w:bCs/>
                <w:lang w:val="hr-HR" w:eastAsia="en-GB"/>
              </w:rPr>
              <w:t>b.- nepovezan</w:t>
            </w:r>
            <w:r w:rsidR="00F05BA9">
              <w:rPr>
                <w:rFonts w:asciiTheme="minorHAnsi" w:eastAsia="Times New Roman" w:hAnsiTheme="minorHAnsi" w:cstheme="minorHAnsi"/>
                <w:bCs/>
                <w:lang w:val="hr-HR" w:eastAsia="en-GB"/>
              </w:rPr>
              <w:t>i</w:t>
            </w:r>
          </w:p>
          <w:p w14:paraId="1BAAF82B" w14:textId="77777777" w:rsidR="005915FE" w:rsidRPr="00286A52" w:rsidRDefault="005915FE" w:rsidP="00566903">
            <w:pPr>
              <w:pStyle w:val="Paragrafoelenco"/>
              <w:ind w:left="578"/>
              <w:textAlignment w:val="baseline"/>
              <w:rPr>
                <w:rFonts w:asciiTheme="minorHAnsi" w:eastAsia="Times New Roman" w:hAnsiTheme="minorHAnsi" w:cstheme="minorHAnsi"/>
                <w:b/>
                <w:lang w:eastAsia="en-GB"/>
              </w:rPr>
            </w:pPr>
            <w:r w:rsidRPr="00286A52">
              <w:rPr>
                <w:rFonts w:asciiTheme="minorHAnsi" w:eastAsia="Times New Roman" w:hAnsiTheme="minorHAnsi" w:cstheme="minorHAnsi"/>
                <w:bCs/>
                <w:lang w:val="hr-HR" w:eastAsia="en-GB"/>
              </w:rPr>
              <w:t xml:space="preserve">c </w:t>
            </w:r>
            <w:r w:rsidRPr="00286A52">
              <w:rPr>
                <w:rFonts w:asciiTheme="minorHAnsi" w:eastAsia="Times New Roman" w:hAnsiTheme="minorHAnsi" w:cstheme="minorHAnsi"/>
                <w:bCs/>
                <w:lang w:val="en-GB" w:eastAsia="en-GB"/>
              </w:rPr>
              <w:t xml:space="preserve">.- </w:t>
            </w:r>
            <w:r w:rsidRPr="00286A52">
              <w:rPr>
                <w:rFonts w:asciiTheme="minorHAnsi" w:eastAsia="Times New Roman" w:hAnsiTheme="minorHAnsi" w:cstheme="minorHAnsi"/>
                <w:bCs/>
                <w:lang w:val="hr-HR" w:eastAsia="en-GB"/>
              </w:rPr>
              <w:t>negativno srodni</w:t>
            </w:r>
          </w:p>
        </w:tc>
      </w:tr>
      <w:tr w:rsidR="005915FE" w:rsidRPr="00DC278D" w14:paraId="2B3CFDD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46FE764"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roofErr w:type="spellStart"/>
            <w:r w:rsidRPr="00DC278D">
              <w:rPr>
                <w:rFonts w:asciiTheme="minorHAnsi" w:eastAsia="Times New Roman" w:hAnsiTheme="minorHAnsi" w:cstheme="minorHAnsi"/>
                <w:b/>
                <w:bCs/>
                <w:color w:val="FFFFFF" w:themeColor="background1"/>
                <w:lang w:val="en-GB" w:eastAsia="en-GB"/>
              </w:rPr>
              <w:t>Resursi</w:t>
            </w:r>
            <w:proofErr w:type="spellEnd"/>
            <w:r w:rsidRPr="00DC278D">
              <w:rPr>
                <w:rFonts w:asciiTheme="minorHAnsi" w:eastAsia="Times New Roman" w:hAnsiTheme="minorHAnsi" w:cstheme="minorHAnsi"/>
                <w:b/>
                <w:bCs/>
                <w:color w:val="FFFFFF" w:themeColor="background1"/>
                <w:lang w:val="en-GB" w:eastAsia="en-GB"/>
              </w:rPr>
              <w:t xml:space="preserve"> (video </w:t>
            </w:r>
            <w:proofErr w:type="spellStart"/>
            <w:r w:rsidRPr="00DC278D">
              <w:rPr>
                <w:rFonts w:asciiTheme="minorHAnsi" w:eastAsia="Times New Roman" w:hAnsiTheme="minorHAnsi" w:cstheme="minorHAnsi"/>
                <w:b/>
                <w:bCs/>
                <w:color w:val="FFFFFF" w:themeColor="background1"/>
                <w:lang w:val="en-GB" w:eastAsia="en-GB"/>
              </w:rPr>
              <w:t>zapisi</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referentna</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veza</w:t>
            </w:r>
            <w:proofErr w:type="spellEnd"/>
            <w:r w:rsidRPr="00DC278D">
              <w:rPr>
                <w:rFonts w:asciiTheme="minorHAnsi" w:eastAsia="Times New Roman" w:hAnsiTheme="minorHAnsi" w:cstheme="minorHAnsi"/>
                <w:b/>
                <w:bCs/>
                <w:color w:val="FFFFFF" w:themeColor="background1"/>
                <w:lang w:val="en-GB" w:eastAsia="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CB6FB" w14:textId="77777777" w:rsidR="005915FE" w:rsidRPr="00DC278D" w:rsidRDefault="005915FE" w:rsidP="00566903">
            <w:pPr>
              <w:pStyle w:val="Paragrafoelenco"/>
              <w:numPr>
                <w:ilvl w:val="0"/>
                <w:numId w:val="3"/>
              </w:numPr>
              <w:rPr>
                <w:rFonts w:asciiTheme="minorHAnsi" w:hAnsiTheme="minorHAnsi" w:cstheme="minorHAnsi"/>
                <w:color w:val="1F3864" w:themeColor="accent1" w:themeShade="80"/>
                <w:lang w:val="en-GB"/>
              </w:rPr>
            </w:pPr>
            <w:proofErr w:type="spellStart"/>
            <w:r>
              <w:rPr>
                <w:rFonts w:asciiTheme="minorHAnsi" w:hAnsiTheme="minorHAnsi" w:cstheme="minorHAnsi"/>
                <w:lang w:val="en-GB"/>
              </w:rPr>
              <w:t>Povećajte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svoju</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samosvijest</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jednim</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jednostavnim</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trikom</w:t>
            </w:r>
            <w:proofErr w:type="spellEnd"/>
            <w:r>
              <w:rPr>
                <w:rFonts w:asciiTheme="minorHAnsi" w:hAnsiTheme="minorHAnsi" w:cstheme="minorHAnsi"/>
                <w:lang w:val="en-GB"/>
              </w:rPr>
              <w:t xml:space="preserve"> </w:t>
            </w:r>
            <w:hyperlink r:id="rId8" w:history="1">
              <w:r w:rsidRPr="00624547">
                <w:rPr>
                  <w:rStyle w:val="Collegamentoipertestuale"/>
                </w:rPr>
                <w:t>https://www.youtube.com/watch?v=tGdsOXZpyWE</w:t>
              </w:r>
            </w:hyperlink>
            <w:r>
              <w:t xml:space="preserve"> </w:t>
            </w:r>
          </w:p>
          <w:p w14:paraId="46D471E2" w14:textId="77777777" w:rsidR="005915FE" w:rsidRPr="00310861" w:rsidRDefault="005915FE" w:rsidP="00566903">
            <w:pPr>
              <w:pStyle w:val="Paragrafoelenco"/>
              <w:numPr>
                <w:ilvl w:val="0"/>
                <w:numId w:val="3"/>
              </w:numPr>
              <w:rPr>
                <w:rFonts w:asciiTheme="minorHAnsi" w:hAnsiTheme="minorHAnsi" w:cstheme="minorHAnsi"/>
                <w:color w:val="1F3864" w:themeColor="accent1" w:themeShade="80"/>
                <w:lang w:val="en-GB"/>
              </w:rPr>
            </w:pPr>
            <w:proofErr w:type="spellStart"/>
            <w:r>
              <w:rPr>
                <w:rFonts w:asciiTheme="minorHAnsi" w:hAnsiTheme="minorHAnsi" w:cstheme="minorHAnsi"/>
                <w:color w:val="1F3864" w:themeColor="accent1" w:themeShade="80"/>
                <w:lang w:val="en-GB"/>
              </w:rPr>
              <w:t>Visoko</w:t>
            </w:r>
            <w:proofErr w:type="spellEnd"/>
            <w:r>
              <w:rPr>
                <w:rFonts w:asciiTheme="minorHAnsi" w:hAnsiTheme="minorHAnsi" w:cstheme="minorHAnsi"/>
                <w:color w:val="1F3864" w:themeColor="accent1" w:themeShade="80"/>
                <w:lang w:val="en-GB"/>
              </w:rPr>
              <w:t xml:space="preserve"> </w:t>
            </w:r>
            <w:proofErr w:type="spellStart"/>
            <w:r>
              <w:rPr>
                <w:rFonts w:asciiTheme="minorHAnsi" w:hAnsiTheme="minorHAnsi" w:cstheme="minorHAnsi"/>
                <w:color w:val="1F3864" w:themeColor="accent1" w:themeShade="80"/>
                <w:lang w:val="en-GB"/>
              </w:rPr>
              <w:t>utjecajno</w:t>
            </w:r>
            <w:proofErr w:type="spellEnd"/>
            <w:r>
              <w:rPr>
                <w:rFonts w:asciiTheme="minorHAnsi" w:hAnsiTheme="minorHAnsi" w:cstheme="minorHAnsi"/>
                <w:color w:val="1F3864" w:themeColor="accent1" w:themeShade="80"/>
                <w:lang w:val="en-GB"/>
              </w:rPr>
              <w:t xml:space="preserve"> </w:t>
            </w:r>
            <w:proofErr w:type="spellStart"/>
            <w:r>
              <w:rPr>
                <w:rFonts w:asciiTheme="minorHAnsi" w:hAnsiTheme="minorHAnsi" w:cstheme="minorHAnsi"/>
                <w:color w:val="1F3864" w:themeColor="accent1" w:themeShade="80"/>
                <w:lang w:val="en-GB"/>
              </w:rPr>
              <w:t>vodstvo</w:t>
            </w:r>
            <w:proofErr w:type="spellEnd"/>
            <w:r>
              <w:rPr>
                <w:rFonts w:asciiTheme="minorHAnsi" w:hAnsiTheme="minorHAnsi" w:cstheme="minorHAnsi"/>
                <w:color w:val="1F3864" w:themeColor="accent1" w:themeShade="80"/>
                <w:lang w:val="en-GB"/>
              </w:rPr>
              <w:t xml:space="preserve">: </w:t>
            </w:r>
            <w:proofErr w:type="spellStart"/>
            <w:r>
              <w:rPr>
                <w:rFonts w:asciiTheme="minorHAnsi" w:hAnsiTheme="minorHAnsi" w:cstheme="minorHAnsi"/>
                <w:color w:val="1F3864" w:themeColor="accent1" w:themeShade="80"/>
                <w:lang w:val="en-GB"/>
              </w:rPr>
              <w:t>važnost</w:t>
            </w:r>
            <w:proofErr w:type="spellEnd"/>
            <w:r>
              <w:rPr>
                <w:rFonts w:asciiTheme="minorHAnsi" w:hAnsiTheme="minorHAnsi" w:cstheme="minorHAnsi"/>
                <w:color w:val="1F3864" w:themeColor="accent1" w:themeShade="80"/>
                <w:lang w:val="en-GB"/>
              </w:rPr>
              <w:t xml:space="preserve"> </w:t>
            </w:r>
            <w:proofErr w:type="spellStart"/>
            <w:r>
              <w:rPr>
                <w:rFonts w:asciiTheme="minorHAnsi" w:hAnsiTheme="minorHAnsi" w:cstheme="minorHAnsi"/>
                <w:color w:val="1F3864" w:themeColor="accent1" w:themeShade="80"/>
                <w:lang w:val="en-GB"/>
              </w:rPr>
              <w:t>samosvijesti</w:t>
            </w:r>
            <w:proofErr w:type="spellEnd"/>
          </w:p>
          <w:p w14:paraId="5F21B581" w14:textId="77777777" w:rsidR="005915FE" w:rsidRPr="00DC278D" w:rsidRDefault="00E554AB" w:rsidP="00566903">
            <w:pPr>
              <w:pStyle w:val="Paragrafoelenco"/>
              <w:numPr>
                <w:ilvl w:val="0"/>
                <w:numId w:val="3"/>
              </w:numPr>
              <w:rPr>
                <w:rFonts w:asciiTheme="minorHAnsi" w:hAnsiTheme="minorHAnsi" w:cstheme="minorHAnsi"/>
                <w:color w:val="1F3864" w:themeColor="accent1" w:themeShade="80"/>
                <w:lang w:val="en-GB"/>
              </w:rPr>
            </w:pPr>
            <w:hyperlink r:id="rId9" w:history="1">
              <w:r w:rsidR="005915FE" w:rsidRPr="00624547">
                <w:rPr>
                  <w:rStyle w:val="Collegamentoipertestuale"/>
                </w:rPr>
                <w:t>https://www.youtube.com/watch?v=5_e6poHiV4I&amp;t=1s</w:t>
              </w:r>
            </w:hyperlink>
            <w:r w:rsidR="005915FE">
              <w:t xml:space="preserve"> </w:t>
            </w:r>
          </w:p>
        </w:tc>
      </w:tr>
      <w:tr w:rsidR="005915FE" w:rsidRPr="00DC278D" w14:paraId="3A55C07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DE3E59E"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roofErr w:type="spellStart"/>
            <w:r w:rsidRPr="00DC278D">
              <w:rPr>
                <w:rFonts w:asciiTheme="minorHAnsi" w:eastAsia="Times New Roman" w:hAnsiTheme="minorHAnsi" w:cstheme="minorHAnsi"/>
                <w:b/>
                <w:bCs/>
                <w:color w:val="FFFFFF" w:themeColor="background1"/>
                <w:lang w:val="en-GB" w:eastAsia="en-GB"/>
              </w:rPr>
              <w:t>Povezani</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materijal</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ECD28A" w14:textId="77777777" w:rsidR="005915FE" w:rsidRPr="00DC278D" w:rsidRDefault="005915FE" w:rsidP="00566903">
            <w:pPr>
              <w:rPr>
                <w:rFonts w:asciiTheme="minorHAnsi" w:hAnsiTheme="minorHAnsi" w:cstheme="minorHAnsi"/>
                <w:color w:val="1F3864" w:themeColor="accent1" w:themeShade="80"/>
                <w:lang w:val="en-GB"/>
              </w:rPr>
            </w:pPr>
          </w:p>
        </w:tc>
      </w:tr>
      <w:tr w:rsidR="005915FE" w:rsidRPr="00DC278D" w14:paraId="3E5E8E0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C46D65"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roofErr w:type="spellStart"/>
            <w:r w:rsidRPr="00DC278D">
              <w:rPr>
                <w:rFonts w:asciiTheme="minorHAnsi" w:eastAsia="Times New Roman" w:hAnsiTheme="minorHAnsi" w:cstheme="minorHAnsi"/>
                <w:b/>
                <w:bCs/>
                <w:color w:val="FFFFFF" w:themeColor="background1"/>
                <w:lang w:val="en-GB" w:eastAsia="en-GB"/>
              </w:rPr>
              <w:t>Povezani</w:t>
            </w:r>
            <w:proofErr w:type="spellEnd"/>
            <w:r w:rsidRPr="00DC278D">
              <w:rPr>
                <w:rFonts w:asciiTheme="minorHAnsi" w:eastAsia="Times New Roman" w:hAnsiTheme="minorHAnsi" w:cstheme="minorHAnsi"/>
                <w:b/>
                <w:bCs/>
                <w:color w:val="FFFFFF" w:themeColor="background1"/>
                <w:lang w:val="en-GB" w:eastAsia="en-GB"/>
              </w:rPr>
              <w:t xml:space="preserve">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573F7" w14:textId="339D68F0" w:rsidR="005915FE" w:rsidRPr="00DC278D" w:rsidRDefault="005915FE" w:rsidP="00566903">
            <w:pPr>
              <w:rPr>
                <w:rFonts w:asciiTheme="minorHAnsi" w:hAnsiTheme="minorHAnsi" w:cstheme="minorHAnsi"/>
                <w:color w:val="1F3864" w:themeColor="accent1" w:themeShade="80"/>
                <w:lang w:val="en-GB"/>
              </w:rPr>
            </w:pPr>
            <w:r w:rsidRPr="00DC278D">
              <w:rPr>
                <w:rFonts w:asciiTheme="minorHAnsi" w:hAnsiTheme="minorHAnsi" w:cstheme="minorHAnsi"/>
                <w:lang w:val="en-GB"/>
              </w:rPr>
              <w:t>ESMERALD_WLB_UNIDU_COMPOSITE.pptx</w:t>
            </w:r>
          </w:p>
        </w:tc>
      </w:tr>
      <w:tr w:rsidR="00F05BA9" w:rsidRPr="00DC278D" w14:paraId="0CC8A8BA" w14:textId="77777777" w:rsidTr="00566903">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C7B0DA3" w14:textId="77777777" w:rsidR="00F05BA9" w:rsidRPr="00DC278D" w:rsidRDefault="00F05BA9" w:rsidP="00F05BA9">
            <w:pPr>
              <w:rPr>
                <w:rFonts w:asciiTheme="minorHAnsi" w:hAnsiTheme="minorHAnsi" w:cstheme="minorHAnsi"/>
                <w:b/>
                <w:bCs/>
                <w:color w:val="FFFFFF" w:themeColor="background1"/>
                <w:lang w:val="en-GB"/>
              </w:rPr>
            </w:pPr>
            <w:proofErr w:type="spellStart"/>
            <w:r w:rsidRPr="00DC278D">
              <w:rPr>
                <w:rFonts w:asciiTheme="minorHAnsi" w:eastAsia="Times New Roman" w:hAnsiTheme="minorHAnsi" w:cstheme="minorHAnsi"/>
                <w:b/>
                <w:bCs/>
                <w:color w:val="FFFFFF" w:themeColor="background1"/>
                <w:lang w:val="en-GB" w:eastAsia="en-GB"/>
              </w:rPr>
              <w:t>Bibliografija</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88BDAD" w14:textId="77777777" w:rsidR="00F05BA9" w:rsidRPr="004C4FEB" w:rsidRDefault="00F05BA9" w:rsidP="00F05BA9">
            <w:pPr>
              <w:pStyle w:val="Paragrafoelenco"/>
              <w:numPr>
                <w:ilvl w:val="0"/>
                <w:numId w:val="2"/>
              </w:numPr>
              <w:rPr>
                <w:rFonts w:asciiTheme="minorHAnsi" w:hAnsiTheme="minorHAnsi" w:cstheme="minorHAnsi"/>
              </w:rPr>
            </w:pPr>
            <w:r w:rsidRPr="004C4FEB">
              <w:rPr>
                <w:rFonts w:asciiTheme="minorHAnsi" w:hAnsiTheme="minorHAnsi" w:cstheme="minorHAnsi"/>
                <w:lang w:val="en-GB"/>
              </w:rPr>
              <w:t xml:space="preserve">Du Plessis, M. (2019). Positive self-leadership: A framework for professional leadership development. In L. E. Van </w:t>
            </w:r>
            <w:proofErr w:type="spellStart"/>
            <w:r w:rsidRPr="004C4FEB">
              <w:rPr>
                <w:rFonts w:asciiTheme="minorHAnsi" w:hAnsiTheme="minorHAnsi" w:cstheme="minorHAnsi"/>
                <w:lang w:val="en-GB"/>
              </w:rPr>
              <w:t>Zyl</w:t>
            </w:r>
            <w:proofErr w:type="spellEnd"/>
            <w:r w:rsidRPr="004C4FEB">
              <w:rPr>
                <w:rFonts w:asciiTheme="minorHAnsi" w:hAnsiTheme="minorHAnsi" w:cstheme="minorHAnsi"/>
                <w:lang w:val="en-GB"/>
              </w:rPr>
              <w:t xml:space="preserve"> &amp; S. Rothman, Sr. (Eds.), </w:t>
            </w:r>
            <w:r w:rsidRPr="004C4FEB">
              <w:rPr>
                <w:rFonts w:asciiTheme="minorHAnsi" w:hAnsiTheme="minorHAnsi" w:cstheme="minorHAnsi"/>
                <w:i/>
                <w:iCs/>
                <w:lang w:val="en-GB"/>
              </w:rPr>
              <w:t>Theoretical approaches to multi-cultural positive psychological interventions</w:t>
            </w:r>
            <w:r w:rsidRPr="004C4FEB">
              <w:rPr>
                <w:rFonts w:asciiTheme="minorHAnsi" w:hAnsiTheme="minorHAnsi" w:cstheme="minorHAnsi"/>
                <w:lang w:val="en-GB"/>
              </w:rPr>
              <w:t> (p. 450). Springer International Publishing.</w:t>
            </w:r>
          </w:p>
          <w:p w14:paraId="66E16BA3" w14:textId="77777777" w:rsidR="00F05BA9" w:rsidRPr="004C4FEB" w:rsidRDefault="00E554AB" w:rsidP="00F05BA9">
            <w:pPr>
              <w:pStyle w:val="Paragrafoelenco"/>
              <w:numPr>
                <w:ilvl w:val="0"/>
                <w:numId w:val="2"/>
              </w:numPr>
              <w:rPr>
                <w:rFonts w:asciiTheme="minorHAnsi" w:hAnsiTheme="minorHAnsi" w:cstheme="minorHAnsi"/>
              </w:rPr>
            </w:pPr>
            <w:hyperlink r:id="rId10" w:history="1">
              <w:r w:rsidR="00F05BA9" w:rsidRPr="004C4FEB">
                <w:rPr>
                  <w:rStyle w:val="Collegamentoipertestuale"/>
                  <w:rFonts w:asciiTheme="minorHAnsi" w:hAnsiTheme="minorHAnsi" w:cstheme="minorHAnsi"/>
                  <w:lang w:val="en-GB"/>
                </w:rPr>
                <w:t>https://pooja.coach/self-awareness/whats-self-awareness-how-does-it-lead-to-success/</w:t>
              </w:r>
            </w:hyperlink>
          </w:p>
          <w:p w14:paraId="70EB4B97" w14:textId="77777777" w:rsidR="00F05BA9" w:rsidRPr="004C4FEB" w:rsidRDefault="00F05BA9" w:rsidP="00F05BA9">
            <w:pPr>
              <w:pStyle w:val="Paragrafoelenco"/>
              <w:numPr>
                <w:ilvl w:val="0"/>
                <w:numId w:val="2"/>
              </w:numPr>
              <w:rPr>
                <w:rFonts w:asciiTheme="minorHAnsi" w:hAnsiTheme="minorHAnsi" w:cstheme="minorHAnsi"/>
              </w:rPr>
            </w:pPr>
            <w:r w:rsidRPr="004C4FEB">
              <w:rPr>
                <w:rFonts w:asciiTheme="minorHAnsi" w:hAnsiTheme="minorHAnsi" w:cstheme="minorHAnsi"/>
                <w:lang w:val="en-GB"/>
              </w:rPr>
              <w:lastRenderedPageBreak/>
              <w:t xml:space="preserve">Duval, S. and </w:t>
            </w:r>
            <w:proofErr w:type="spellStart"/>
            <w:r w:rsidRPr="004C4FEB">
              <w:rPr>
                <w:rFonts w:asciiTheme="minorHAnsi" w:hAnsiTheme="minorHAnsi" w:cstheme="minorHAnsi"/>
                <w:lang w:val="en-GB"/>
              </w:rPr>
              <w:t>Wicklund</w:t>
            </w:r>
            <w:proofErr w:type="spellEnd"/>
            <w:r w:rsidRPr="004C4FEB">
              <w:rPr>
                <w:rFonts w:asciiTheme="minorHAnsi" w:hAnsiTheme="minorHAnsi" w:cstheme="minorHAnsi"/>
                <w:lang w:val="en-GB"/>
              </w:rPr>
              <w:t>, R.A. (1972). A theory of objective self-awareness. Academic Press</w:t>
            </w:r>
          </w:p>
          <w:p w14:paraId="0DBFD7F8" w14:textId="77777777" w:rsidR="00F05BA9" w:rsidRPr="004C4FEB" w:rsidRDefault="00F05BA9" w:rsidP="00F05BA9">
            <w:pPr>
              <w:pStyle w:val="Paragrafoelenco"/>
              <w:numPr>
                <w:ilvl w:val="0"/>
                <w:numId w:val="2"/>
              </w:numPr>
              <w:rPr>
                <w:rFonts w:asciiTheme="minorHAnsi" w:hAnsiTheme="minorHAnsi" w:cstheme="minorHAnsi"/>
              </w:rPr>
            </w:pPr>
            <w:proofErr w:type="spellStart"/>
            <w:r w:rsidRPr="004C4FEB">
              <w:rPr>
                <w:rFonts w:asciiTheme="minorHAnsi" w:hAnsiTheme="minorHAnsi" w:cstheme="minorHAnsi"/>
                <w:lang w:val="en-GB"/>
              </w:rPr>
              <w:t>Eurich</w:t>
            </w:r>
            <w:proofErr w:type="spellEnd"/>
            <w:r w:rsidRPr="004C4FEB">
              <w:rPr>
                <w:rFonts w:asciiTheme="minorHAnsi" w:hAnsiTheme="minorHAnsi" w:cstheme="minorHAnsi"/>
                <w:lang w:val="en-GB"/>
              </w:rPr>
              <w:t xml:space="preserve">, T. (2018). What Self-Awareness Really Is (and how to Cultivate It). </w:t>
            </w:r>
            <w:proofErr w:type="spellStart"/>
            <w:r w:rsidRPr="004C4FEB">
              <w:rPr>
                <w:rFonts w:asciiTheme="minorHAnsi" w:hAnsiTheme="minorHAnsi" w:cstheme="minorHAnsi"/>
                <w:lang w:val="en-GB"/>
              </w:rPr>
              <w:t>Harward</w:t>
            </w:r>
            <w:proofErr w:type="spellEnd"/>
            <w:r w:rsidRPr="004C4FEB">
              <w:rPr>
                <w:rFonts w:asciiTheme="minorHAnsi" w:hAnsiTheme="minorHAnsi" w:cstheme="minorHAnsi"/>
                <w:lang w:val="en-GB"/>
              </w:rPr>
              <w:t xml:space="preserve"> Business Review. </w:t>
            </w:r>
          </w:p>
          <w:p w14:paraId="13CCFF2B" w14:textId="77777777" w:rsidR="00F05BA9" w:rsidRPr="004C4FEB" w:rsidRDefault="00F05BA9" w:rsidP="00F05BA9">
            <w:pPr>
              <w:pStyle w:val="Paragrafoelenco"/>
              <w:numPr>
                <w:ilvl w:val="0"/>
                <w:numId w:val="2"/>
              </w:numPr>
              <w:rPr>
                <w:rFonts w:asciiTheme="minorHAnsi" w:hAnsiTheme="minorHAnsi" w:cstheme="minorHAnsi"/>
              </w:rPr>
            </w:pPr>
            <w:r w:rsidRPr="004C4FEB">
              <w:rPr>
                <w:rFonts w:asciiTheme="minorHAnsi" w:hAnsiTheme="minorHAnsi" w:cstheme="minorHAnsi"/>
                <w:lang w:val="en-GB"/>
              </w:rPr>
              <w:t xml:space="preserve">Betz, M. (2021). Why self-awareness is the key skill for growth, health, and happiness. betterup.com </w:t>
            </w:r>
          </w:p>
          <w:p w14:paraId="3A65BF55" w14:textId="77777777" w:rsidR="00F05BA9" w:rsidRPr="004C4FEB" w:rsidRDefault="00E554AB" w:rsidP="00F05BA9">
            <w:pPr>
              <w:pStyle w:val="Paragrafoelenco"/>
              <w:numPr>
                <w:ilvl w:val="0"/>
                <w:numId w:val="2"/>
              </w:numPr>
              <w:rPr>
                <w:rFonts w:asciiTheme="minorHAnsi" w:hAnsiTheme="minorHAnsi" w:cstheme="minorHAnsi"/>
              </w:rPr>
            </w:pPr>
            <w:hyperlink r:id="rId11" w:history="1">
              <w:r w:rsidR="00F05BA9" w:rsidRPr="004C4FEB">
                <w:rPr>
                  <w:rStyle w:val="Collegamentoipertestuale"/>
                  <w:rFonts w:asciiTheme="minorHAnsi" w:hAnsiTheme="minorHAnsi" w:cstheme="minorHAnsi"/>
                  <w:lang w:val="en-GB"/>
                </w:rPr>
                <w:t>https://myquestionlife.com/examples-of-self-awareness-in-everyday-life/</w:t>
              </w:r>
            </w:hyperlink>
          </w:p>
          <w:p w14:paraId="6C69E7E2" w14:textId="77777777" w:rsidR="00F05BA9" w:rsidRPr="004C4FEB" w:rsidRDefault="00E554AB" w:rsidP="00F05BA9">
            <w:pPr>
              <w:pStyle w:val="Paragrafoelenco"/>
              <w:numPr>
                <w:ilvl w:val="0"/>
                <w:numId w:val="2"/>
              </w:numPr>
              <w:rPr>
                <w:rFonts w:asciiTheme="minorHAnsi" w:hAnsiTheme="minorHAnsi" w:cstheme="minorHAnsi"/>
              </w:rPr>
            </w:pPr>
            <w:hyperlink r:id="rId12" w:history="1">
              <w:r w:rsidR="00F05BA9" w:rsidRPr="004C4FEB">
                <w:rPr>
                  <w:rStyle w:val="Collegamentoipertestuale"/>
                  <w:rFonts w:asciiTheme="minorHAnsi" w:hAnsiTheme="minorHAnsi" w:cstheme="minorHAnsi"/>
                  <w:lang w:val="en-GB"/>
                </w:rPr>
                <w:t>https://www.businessnewsdaily.com/6097-self-awareness-in-leadership.html</w:t>
              </w:r>
            </w:hyperlink>
          </w:p>
          <w:p w14:paraId="35F1B84C" w14:textId="77777777" w:rsidR="00F05BA9" w:rsidRPr="004C4FEB" w:rsidRDefault="00E554AB" w:rsidP="00F05BA9">
            <w:pPr>
              <w:pStyle w:val="Paragrafoelenco"/>
              <w:numPr>
                <w:ilvl w:val="0"/>
                <w:numId w:val="2"/>
              </w:numPr>
              <w:rPr>
                <w:rFonts w:asciiTheme="minorHAnsi" w:hAnsiTheme="minorHAnsi" w:cstheme="minorHAnsi"/>
              </w:rPr>
            </w:pPr>
            <w:hyperlink r:id="rId13" w:history="1">
              <w:r w:rsidR="00F05BA9" w:rsidRPr="004C4FEB">
                <w:rPr>
                  <w:rStyle w:val="Collegamentoipertestuale"/>
                  <w:rFonts w:asciiTheme="minorHAnsi" w:hAnsiTheme="minorHAnsi" w:cstheme="minorHAnsi"/>
                  <w:lang w:val="en-GB"/>
                </w:rPr>
                <w:t>https://www.selfawareness.org.uk/news/understanding-the-johari-window-model</w:t>
              </w:r>
            </w:hyperlink>
          </w:p>
          <w:p w14:paraId="1538045E" w14:textId="77777777" w:rsidR="00F05BA9" w:rsidRPr="004C4FEB" w:rsidRDefault="00E554AB" w:rsidP="00F05BA9">
            <w:pPr>
              <w:pStyle w:val="Paragrafoelenco"/>
              <w:numPr>
                <w:ilvl w:val="0"/>
                <w:numId w:val="2"/>
              </w:numPr>
              <w:rPr>
                <w:rFonts w:asciiTheme="minorHAnsi" w:hAnsiTheme="minorHAnsi" w:cstheme="minorHAnsi"/>
              </w:rPr>
            </w:pPr>
            <w:hyperlink r:id="rId14" w:history="1">
              <w:r w:rsidR="00F05BA9" w:rsidRPr="004C4FEB">
                <w:rPr>
                  <w:rStyle w:val="Collegamentoipertestuale"/>
                  <w:rFonts w:asciiTheme="minorHAnsi" w:hAnsiTheme="minorHAnsi" w:cstheme="minorHAnsi"/>
                  <w:lang w:val="en-GB"/>
                </w:rPr>
                <w:t>https://warwick.ac.uk/services/wss/topics/selfawareness/</w:t>
              </w:r>
            </w:hyperlink>
            <w:r w:rsidR="00F05BA9" w:rsidRPr="004C4FEB">
              <w:rPr>
                <w:rFonts w:asciiTheme="minorHAnsi" w:hAnsiTheme="minorHAnsi" w:cstheme="minorHAnsi"/>
                <w:lang w:val="en-GB"/>
              </w:rPr>
              <w:t xml:space="preserve"> </w:t>
            </w:r>
          </w:p>
          <w:p w14:paraId="210C4BF0" w14:textId="77777777" w:rsidR="00F05BA9" w:rsidRPr="004C4FEB" w:rsidRDefault="00E554AB" w:rsidP="00F05BA9">
            <w:pPr>
              <w:pStyle w:val="Paragrafoelenco"/>
              <w:numPr>
                <w:ilvl w:val="0"/>
                <w:numId w:val="2"/>
              </w:numPr>
              <w:rPr>
                <w:rFonts w:asciiTheme="minorHAnsi" w:hAnsiTheme="minorHAnsi" w:cstheme="minorHAnsi"/>
              </w:rPr>
            </w:pPr>
            <w:hyperlink r:id="rId15" w:history="1">
              <w:r w:rsidR="00F05BA9" w:rsidRPr="004C4FEB">
                <w:rPr>
                  <w:rStyle w:val="Collegamentoipertestuale"/>
                  <w:rFonts w:asciiTheme="minorHAnsi" w:hAnsiTheme="minorHAnsi" w:cstheme="minorHAnsi"/>
                  <w:lang w:val="en-GB"/>
                </w:rPr>
                <w:t>https://medium.com/@dzigarmi/</w:t>
              </w:r>
            </w:hyperlink>
            <w:hyperlink r:id="rId16" w:history="1">
              <w:r w:rsidR="00F05BA9" w:rsidRPr="004C4FEB">
                <w:rPr>
                  <w:rStyle w:val="Collegamentoipertestuale"/>
                  <w:rFonts w:asciiTheme="minorHAnsi" w:hAnsiTheme="minorHAnsi" w:cstheme="minorHAnsi"/>
                  <w:lang w:val="en-GB"/>
                </w:rPr>
                <w:t>the-importance-of-self-leadership-and-how-to-leverage-it-to-improve-organizational-leadership-f32ffb64938c</w:t>
              </w:r>
            </w:hyperlink>
          </w:p>
          <w:p w14:paraId="60B7F897" w14:textId="77777777" w:rsidR="00F05BA9" w:rsidRPr="004C4FEB" w:rsidRDefault="00F05BA9" w:rsidP="00F05BA9">
            <w:pPr>
              <w:jc w:val="both"/>
              <w:rPr>
                <w:rFonts w:asciiTheme="minorHAnsi" w:hAnsiTheme="minorHAnsi" w:cstheme="minorHAnsi"/>
                <w:lang w:val="en-GB"/>
              </w:rPr>
            </w:pPr>
          </w:p>
        </w:tc>
      </w:tr>
      <w:tr w:rsidR="005915FE" w:rsidRPr="00DC278D" w14:paraId="530D44B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8FDA251" w14:textId="77777777" w:rsidR="005915FE" w:rsidRPr="00DC278D" w:rsidRDefault="005915FE" w:rsidP="00566903">
            <w:pPr>
              <w:rPr>
                <w:rFonts w:asciiTheme="minorHAnsi" w:hAnsiTheme="minorHAnsi" w:cstheme="minorHAnsi"/>
                <w:b/>
                <w:bCs/>
                <w:color w:val="FFFFFF" w:themeColor="background1"/>
                <w:lang w:val="en-GB"/>
              </w:rPr>
            </w:pPr>
            <w:proofErr w:type="spellStart"/>
            <w:r w:rsidRPr="00DC278D">
              <w:rPr>
                <w:rFonts w:asciiTheme="minorHAnsi" w:eastAsia="Times New Roman" w:hAnsiTheme="minorHAnsi" w:cstheme="minorHAnsi"/>
                <w:b/>
                <w:bCs/>
                <w:color w:val="FFFFFF" w:themeColor="background1"/>
                <w:lang w:val="en-GB" w:eastAsia="en-GB"/>
              </w:rPr>
              <w:lastRenderedPageBreak/>
              <w:t>Omogućio</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48C07E" w14:textId="77777777" w:rsidR="005915FE" w:rsidRPr="00DC278D" w:rsidRDefault="005915FE" w:rsidP="00566903">
            <w:pPr>
              <w:rPr>
                <w:rFonts w:asciiTheme="minorHAnsi" w:hAnsiTheme="minorHAnsi" w:cstheme="minorHAnsi"/>
                <w:b/>
                <w:color w:val="1F3864" w:themeColor="accent1" w:themeShade="80"/>
                <w:lang w:val="en-GB"/>
              </w:rPr>
            </w:pPr>
            <w:r w:rsidRPr="00DC278D">
              <w:rPr>
                <w:rFonts w:asciiTheme="minorHAnsi" w:hAnsiTheme="minorHAnsi" w:cstheme="minorHAnsi"/>
                <w:b/>
                <w:lang w:val="en-GB"/>
              </w:rPr>
              <w:t>SVEUČILIŠTE U DUBROVNIKU</w:t>
            </w:r>
          </w:p>
        </w:tc>
      </w:tr>
    </w:tbl>
    <w:p w14:paraId="09605227" w14:textId="77777777" w:rsidR="005915FE" w:rsidRPr="005C508D" w:rsidRDefault="005915FE" w:rsidP="005D3D97">
      <w:pPr>
        <w:rPr>
          <w:rFonts w:asciiTheme="minorHAnsi" w:hAnsiTheme="minorHAnsi" w:cstheme="minorHAnsi"/>
        </w:rPr>
      </w:pPr>
    </w:p>
    <w:sectPr w:rsidR="005915FE" w:rsidRPr="005C508D" w:rsidSect="006049C6">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1CEF7" w14:textId="77777777" w:rsidR="00E554AB" w:rsidRDefault="00E554AB" w:rsidP="005D3D97">
      <w:pPr>
        <w:spacing w:after="0" w:line="240" w:lineRule="auto"/>
      </w:pPr>
      <w:r>
        <w:separator/>
      </w:r>
    </w:p>
  </w:endnote>
  <w:endnote w:type="continuationSeparator" w:id="0">
    <w:p w14:paraId="0355380D" w14:textId="77777777" w:rsidR="00E554AB" w:rsidRDefault="00E554AB"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val="it-IT"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it-IT"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D16F4" w14:textId="77777777" w:rsidR="00E554AB" w:rsidRDefault="00E554AB" w:rsidP="005D3D97">
      <w:pPr>
        <w:spacing w:after="0" w:line="240" w:lineRule="auto"/>
      </w:pPr>
      <w:r>
        <w:separator/>
      </w:r>
    </w:p>
  </w:footnote>
  <w:footnote w:type="continuationSeparator" w:id="0">
    <w:p w14:paraId="5EADBED7" w14:textId="77777777" w:rsidR="00E554AB" w:rsidRDefault="00E554AB" w:rsidP="005D3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C66" w14:textId="1FCF0D9A"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it-IT"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0C31A9">
      <w:rPr>
        <w:rFonts w:ascii="Bahnschrift SemiLight" w:hAnsi="Bahnschrift SemiLight" w:cs="Arial"/>
        <w:b/>
        <w:bCs/>
        <w:lang w:val="en-GB"/>
      </w:rPr>
      <w:t>Poboljšanje</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otpornosti</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malih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i</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0A474B">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719000CC"/>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5BC14F9A"/>
    <w:multiLevelType w:val="hybridMultilevel"/>
    <w:tmpl w:val="BDF2A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B623208"/>
    <w:multiLevelType w:val="hybridMultilevel"/>
    <w:tmpl w:val="1D7EDE0A"/>
    <w:lvl w:ilvl="0" w:tplc="041A000F">
      <w:start w:val="1"/>
      <w:numFmt w:val="decimal"/>
      <w:lvlText w:val="%1."/>
      <w:lvlJc w:val="left"/>
      <w:pPr>
        <w:ind w:left="1015" w:hanging="360"/>
      </w:pPr>
    </w:lvl>
    <w:lvl w:ilvl="1" w:tplc="041A0019" w:tentative="1">
      <w:start w:val="1"/>
      <w:numFmt w:val="lowerLetter"/>
      <w:lvlText w:val="%2."/>
      <w:lvlJc w:val="left"/>
      <w:pPr>
        <w:ind w:left="1735" w:hanging="360"/>
      </w:pPr>
    </w:lvl>
    <w:lvl w:ilvl="2" w:tplc="041A001B" w:tentative="1">
      <w:start w:val="1"/>
      <w:numFmt w:val="lowerRoman"/>
      <w:lvlText w:val="%3."/>
      <w:lvlJc w:val="right"/>
      <w:pPr>
        <w:ind w:left="2455" w:hanging="180"/>
      </w:pPr>
    </w:lvl>
    <w:lvl w:ilvl="3" w:tplc="041A000F" w:tentative="1">
      <w:start w:val="1"/>
      <w:numFmt w:val="decimal"/>
      <w:lvlText w:val="%4."/>
      <w:lvlJc w:val="left"/>
      <w:pPr>
        <w:ind w:left="3175" w:hanging="360"/>
      </w:pPr>
    </w:lvl>
    <w:lvl w:ilvl="4" w:tplc="041A0019" w:tentative="1">
      <w:start w:val="1"/>
      <w:numFmt w:val="lowerLetter"/>
      <w:lvlText w:val="%5."/>
      <w:lvlJc w:val="left"/>
      <w:pPr>
        <w:ind w:left="3895" w:hanging="360"/>
      </w:pPr>
    </w:lvl>
    <w:lvl w:ilvl="5" w:tplc="041A001B" w:tentative="1">
      <w:start w:val="1"/>
      <w:numFmt w:val="lowerRoman"/>
      <w:lvlText w:val="%6."/>
      <w:lvlJc w:val="right"/>
      <w:pPr>
        <w:ind w:left="4615" w:hanging="180"/>
      </w:pPr>
    </w:lvl>
    <w:lvl w:ilvl="6" w:tplc="041A000F" w:tentative="1">
      <w:start w:val="1"/>
      <w:numFmt w:val="decimal"/>
      <w:lvlText w:val="%7."/>
      <w:lvlJc w:val="left"/>
      <w:pPr>
        <w:ind w:left="5335" w:hanging="360"/>
      </w:pPr>
    </w:lvl>
    <w:lvl w:ilvl="7" w:tplc="041A0019" w:tentative="1">
      <w:start w:val="1"/>
      <w:numFmt w:val="lowerLetter"/>
      <w:lvlText w:val="%8."/>
      <w:lvlJc w:val="left"/>
      <w:pPr>
        <w:ind w:left="6055" w:hanging="360"/>
      </w:pPr>
    </w:lvl>
    <w:lvl w:ilvl="8" w:tplc="041A001B" w:tentative="1">
      <w:start w:val="1"/>
      <w:numFmt w:val="lowerRoman"/>
      <w:lvlText w:val="%9."/>
      <w:lvlJc w:val="right"/>
      <w:pPr>
        <w:ind w:left="677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6"/>
  </w:num>
  <w:num w:numId="5">
    <w:abstractNumId w:val="4"/>
  </w:num>
  <w:num w:numId="6">
    <w:abstractNumId w:val="8"/>
  </w:num>
  <w:num w:numId="7">
    <w:abstractNumId w:val="0"/>
  </w:num>
  <w:num w:numId="8">
    <w:abstractNumId w:val="1"/>
  </w:num>
  <w:num w:numId="9">
    <w:abstractNumId w:val="10"/>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1125A"/>
    <w:rsid w:val="0001340F"/>
    <w:rsid w:val="00033661"/>
    <w:rsid w:val="000A474B"/>
    <w:rsid w:val="000A688E"/>
    <w:rsid w:val="000C31A9"/>
    <w:rsid w:val="00124EFA"/>
    <w:rsid w:val="0017101D"/>
    <w:rsid w:val="0018030C"/>
    <w:rsid w:val="00185FAD"/>
    <w:rsid w:val="00195A87"/>
    <w:rsid w:val="001D6DA8"/>
    <w:rsid w:val="002032CC"/>
    <w:rsid w:val="00205DF5"/>
    <w:rsid w:val="00245858"/>
    <w:rsid w:val="00262628"/>
    <w:rsid w:val="002B230D"/>
    <w:rsid w:val="002D2DB7"/>
    <w:rsid w:val="00310861"/>
    <w:rsid w:val="00320614"/>
    <w:rsid w:val="00375BA1"/>
    <w:rsid w:val="003A1E56"/>
    <w:rsid w:val="003E48E4"/>
    <w:rsid w:val="0044039F"/>
    <w:rsid w:val="004512EB"/>
    <w:rsid w:val="0046393E"/>
    <w:rsid w:val="004863DF"/>
    <w:rsid w:val="004966B9"/>
    <w:rsid w:val="004B62B7"/>
    <w:rsid w:val="004C7F80"/>
    <w:rsid w:val="004E7338"/>
    <w:rsid w:val="004F587E"/>
    <w:rsid w:val="00505F0E"/>
    <w:rsid w:val="00570246"/>
    <w:rsid w:val="005852AC"/>
    <w:rsid w:val="005915FE"/>
    <w:rsid w:val="0059734C"/>
    <w:rsid w:val="005B33DA"/>
    <w:rsid w:val="005C508D"/>
    <w:rsid w:val="005D3D97"/>
    <w:rsid w:val="005F5748"/>
    <w:rsid w:val="00603F53"/>
    <w:rsid w:val="006049C6"/>
    <w:rsid w:val="006125DE"/>
    <w:rsid w:val="00615AB0"/>
    <w:rsid w:val="00645FA2"/>
    <w:rsid w:val="006774CB"/>
    <w:rsid w:val="00696ABB"/>
    <w:rsid w:val="006975E6"/>
    <w:rsid w:val="006C0DD1"/>
    <w:rsid w:val="006F496D"/>
    <w:rsid w:val="007056E7"/>
    <w:rsid w:val="00725DCB"/>
    <w:rsid w:val="0074001B"/>
    <w:rsid w:val="00774B92"/>
    <w:rsid w:val="00774CCE"/>
    <w:rsid w:val="00783940"/>
    <w:rsid w:val="0078504D"/>
    <w:rsid w:val="007913A3"/>
    <w:rsid w:val="00794235"/>
    <w:rsid w:val="007D26BB"/>
    <w:rsid w:val="008011BC"/>
    <w:rsid w:val="008305AB"/>
    <w:rsid w:val="00894329"/>
    <w:rsid w:val="008A77EF"/>
    <w:rsid w:val="008E2D90"/>
    <w:rsid w:val="008F088B"/>
    <w:rsid w:val="008F0C5F"/>
    <w:rsid w:val="008F4627"/>
    <w:rsid w:val="009060AA"/>
    <w:rsid w:val="00910496"/>
    <w:rsid w:val="009105BD"/>
    <w:rsid w:val="009126AF"/>
    <w:rsid w:val="00915AF7"/>
    <w:rsid w:val="00924FB9"/>
    <w:rsid w:val="009355E3"/>
    <w:rsid w:val="00944807"/>
    <w:rsid w:val="00954507"/>
    <w:rsid w:val="009621A6"/>
    <w:rsid w:val="00972234"/>
    <w:rsid w:val="009A45F4"/>
    <w:rsid w:val="009D357A"/>
    <w:rsid w:val="009D3E93"/>
    <w:rsid w:val="009F3E90"/>
    <w:rsid w:val="00A121F3"/>
    <w:rsid w:val="00A25FAB"/>
    <w:rsid w:val="00A41C48"/>
    <w:rsid w:val="00A4397C"/>
    <w:rsid w:val="00A43ECC"/>
    <w:rsid w:val="00A43FCA"/>
    <w:rsid w:val="00A6013E"/>
    <w:rsid w:val="00A973A0"/>
    <w:rsid w:val="00AA2CCE"/>
    <w:rsid w:val="00AB715D"/>
    <w:rsid w:val="00AC0883"/>
    <w:rsid w:val="00AE457E"/>
    <w:rsid w:val="00AE62E6"/>
    <w:rsid w:val="00B41418"/>
    <w:rsid w:val="00B440A6"/>
    <w:rsid w:val="00B6796E"/>
    <w:rsid w:val="00B730DE"/>
    <w:rsid w:val="00BA498E"/>
    <w:rsid w:val="00BA75DA"/>
    <w:rsid w:val="00BB047D"/>
    <w:rsid w:val="00C1699B"/>
    <w:rsid w:val="00C17ABD"/>
    <w:rsid w:val="00C52DA7"/>
    <w:rsid w:val="00C56C9D"/>
    <w:rsid w:val="00C70650"/>
    <w:rsid w:val="00CC5B2A"/>
    <w:rsid w:val="00CF1848"/>
    <w:rsid w:val="00CF2C83"/>
    <w:rsid w:val="00D054AD"/>
    <w:rsid w:val="00D87393"/>
    <w:rsid w:val="00DB1AF4"/>
    <w:rsid w:val="00DC278D"/>
    <w:rsid w:val="00E0652E"/>
    <w:rsid w:val="00E554AB"/>
    <w:rsid w:val="00E72C74"/>
    <w:rsid w:val="00E74DE5"/>
    <w:rsid w:val="00E8543A"/>
    <w:rsid w:val="00EB570C"/>
    <w:rsid w:val="00EB5DFB"/>
    <w:rsid w:val="00ED77B2"/>
    <w:rsid w:val="00EF4EA4"/>
    <w:rsid w:val="00F05BA9"/>
    <w:rsid w:val="00F322CF"/>
    <w:rsid w:val="00F43B63"/>
    <w:rsid w:val="00F63AA5"/>
    <w:rsid w:val="00F806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0640"/>
    <w:rPr>
      <w:color w:val="0563C1" w:themeColor="hyperlink"/>
      <w:u w:val="single"/>
    </w:rPr>
  </w:style>
  <w:style w:type="character" w:styleId="Collegamentovisitato">
    <w:name w:val="FollowedHyperlink"/>
    <w:basedOn w:val="Carpredefinitoparagrafo"/>
    <w:uiPriority w:val="99"/>
    <w:semiHidden/>
    <w:unhideWhenUsed/>
    <w:rsid w:val="006F496D"/>
    <w:rPr>
      <w:color w:val="954F72" w:themeColor="followedHyperlink"/>
      <w:u w:val="single"/>
    </w:rPr>
  </w:style>
  <w:style w:type="character" w:customStyle="1" w:styleId="UnresolvedMention1">
    <w:name w:val="Unresolved Mention1"/>
    <w:basedOn w:val="Carpredefinitoparagrafo"/>
    <w:uiPriority w:val="99"/>
    <w:semiHidden/>
    <w:unhideWhenUsed/>
    <w:rsid w:val="0059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3637">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dsOXZpyWE" TargetMode="External"/><Relationship Id="rId13" Type="http://schemas.openxmlformats.org/officeDocument/2006/relationships/hyperlink" Target="https://www.selfawareness.org.uk/news/understanding-the-johari-window-mod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newsdaily.com/6097-self-awareness-in-leadershi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um.com/@dzigarmi/the-importance-of-self-leadership-and-how-to-leverage-it-to-improve-organizational-leadership-f32ffb6493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questionlife.com/examples-of-self-awareness-in-everyday-life/" TargetMode="External"/><Relationship Id="rId5" Type="http://schemas.openxmlformats.org/officeDocument/2006/relationships/webSettings" Target="webSettings.xml"/><Relationship Id="rId15" Type="http://schemas.openxmlformats.org/officeDocument/2006/relationships/hyperlink" Target="https://medium.com/@dzigarmi/the-importance-of-self-leadership-and-how-to-leverage-it-to-improve-organizational-leadership-f32ffb64938c" TargetMode="External"/><Relationship Id="rId10" Type="http://schemas.openxmlformats.org/officeDocument/2006/relationships/hyperlink" Target="https://pooja.coach/self-awareness/whats-self-awareness-how-does-it-lead-to-succ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5_e6poHiV4I&amp;t=1s" TargetMode="External"/><Relationship Id="rId14" Type="http://schemas.openxmlformats.org/officeDocument/2006/relationships/hyperlink" Target="https://warwick.ac.uk/services/wss/topics/selfawaren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65CE-4653-4F33-A426-9605E19D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623</Words>
  <Characters>3554</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5</cp:revision>
  <dcterms:created xsi:type="dcterms:W3CDTF">2022-11-06T11:19:00Z</dcterms:created>
  <dcterms:modified xsi:type="dcterms:W3CDTF">2022-11-22T09:28:00Z</dcterms:modified>
</cp:coreProperties>
</file>