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8718374" w:rsidR="006049C6" w:rsidRPr="00A927A3" w:rsidRDefault="00E8466D" w:rsidP="0070789C">
            <w:pPr>
              <w:rPr>
                <w:rFonts w:asciiTheme="minorHAnsi" w:hAnsiTheme="minorHAnsi" w:cstheme="minorHAnsi"/>
              </w:rPr>
            </w:pPr>
            <w:r w:rsidRPr="00E8466D">
              <w:rPr>
                <w:rFonts w:asciiTheme="minorHAnsi" w:hAnsiTheme="minorHAnsi" w:cstheme="minorHAnsi"/>
              </w:rPr>
              <w:t xml:space="preserve">Accessible public </w:t>
            </w:r>
            <w:r w:rsidR="0070789C">
              <w:rPr>
                <w:rFonts w:asciiTheme="minorHAnsi" w:hAnsiTheme="minorHAnsi" w:cstheme="minorHAnsi"/>
              </w:rPr>
              <w:t>aid</w:t>
            </w:r>
            <w:r w:rsidRPr="00E8466D">
              <w:rPr>
                <w:rFonts w:asciiTheme="minorHAnsi" w:hAnsiTheme="minorHAnsi" w:cstheme="minorHAnsi"/>
              </w:rPr>
              <w:t xml:space="preserve"> for enterprises-tailored solutions + where to find them</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CCB54BA" w:rsidR="006049C6" w:rsidRPr="00A927A3" w:rsidRDefault="00E8466D">
            <w:pPr>
              <w:rPr>
                <w:rFonts w:asciiTheme="minorHAnsi" w:hAnsiTheme="minorHAnsi" w:cstheme="minorHAnsi"/>
              </w:rPr>
            </w:pPr>
            <w:r w:rsidRPr="00E8466D">
              <w:rPr>
                <w:rFonts w:asciiTheme="minorHAnsi" w:hAnsiTheme="minorHAnsi" w:cstheme="minorHAnsi"/>
              </w:rPr>
              <w:t>State aid, availability, rules, forms of aid</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048BD87" w:rsidR="006049C6" w:rsidRPr="00A927A3" w:rsidRDefault="00E8466D">
            <w:pPr>
              <w:rPr>
                <w:rFonts w:asciiTheme="minorHAnsi" w:hAnsiTheme="minorHAnsi" w:cstheme="minorHAnsi"/>
              </w:rPr>
            </w:pPr>
            <w:r>
              <w:rPr>
                <w:rFonts w:asciiTheme="minorHAnsi" w:hAnsiTheme="minorHAnsi" w:cstheme="minorHAnsi"/>
              </w:rPr>
              <w:t>Polish</w:t>
            </w:r>
            <w:r w:rsidR="007C4BF7" w:rsidRPr="00A927A3">
              <w:rPr>
                <w:rFonts w:asciiTheme="minorHAnsi" w:hAnsiTheme="minorHAnsi" w:cstheme="minorHAnsi"/>
              </w:rPr>
              <w:t>/</w:t>
            </w:r>
            <w:r>
              <w:rPr>
                <w:rFonts w:asciiTheme="minorHAnsi" w:hAnsiTheme="minorHAnsi" w:cstheme="minorHAnsi"/>
              </w:rPr>
              <w:t xml:space="preserve"> 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5EA05303" w:rsidR="006049C6" w:rsidRPr="00A927A3" w:rsidRDefault="00D910EB" w:rsidP="00970ED4">
            <w:pPr>
              <w:pStyle w:val="Akapitzlist"/>
              <w:numPr>
                <w:ilvl w:val="0"/>
                <w:numId w:val="2"/>
              </w:numPr>
              <w:rPr>
                <w:rFonts w:asciiTheme="minorHAnsi" w:hAnsiTheme="minorHAnsi" w:cstheme="minorHAnsi"/>
              </w:rPr>
            </w:pPr>
            <w:r>
              <w:rPr>
                <w:rFonts w:asciiTheme="minorHAnsi" w:hAnsiTheme="minorHAnsi" w:cstheme="minorHAnsi"/>
              </w:rPr>
              <w:t xml:space="preserve">Learn what </w:t>
            </w:r>
            <w:r w:rsidR="00731E72">
              <w:rPr>
                <w:rFonts w:asciiTheme="minorHAnsi" w:hAnsiTheme="minorHAnsi" w:cstheme="minorHAnsi"/>
              </w:rPr>
              <w:t xml:space="preserve">the </w:t>
            </w:r>
            <w:r>
              <w:rPr>
                <w:rFonts w:asciiTheme="minorHAnsi" w:hAnsiTheme="minorHAnsi" w:cstheme="minorHAnsi"/>
              </w:rPr>
              <w:t xml:space="preserve">public </w:t>
            </w:r>
            <w:r w:rsidR="0070789C">
              <w:rPr>
                <w:rFonts w:asciiTheme="minorHAnsi" w:hAnsiTheme="minorHAnsi" w:cstheme="minorHAnsi"/>
              </w:rPr>
              <w:t>aid</w:t>
            </w:r>
            <w:r>
              <w:rPr>
                <w:rFonts w:asciiTheme="minorHAnsi" w:hAnsiTheme="minorHAnsi" w:cstheme="minorHAnsi"/>
              </w:rPr>
              <w:t xml:space="preserve"> is.</w:t>
            </w:r>
          </w:p>
          <w:p w14:paraId="51159D7C" w14:textId="6DE0C357" w:rsidR="007C4BF7" w:rsidRPr="00A927A3" w:rsidRDefault="00970ED4" w:rsidP="00970ED4">
            <w:pPr>
              <w:pStyle w:val="Akapitzlist"/>
              <w:numPr>
                <w:ilvl w:val="0"/>
                <w:numId w:val="2"/>
              </w:numPr>
              <w:rPr>
                <w:rFonts w:asciiTheme="minorHAnsi" w:hAnsiTheme="minorHAnsi" w:cstheme="minorHAnsi"/>
              </w:rPr>
            </w:pPr>
            <w:r w:rsidRPr="00970ED4">
              <w:rPr>
                <w:rFonts w:asciiTheme="minorHAnsi" w:hAnsiTheme="minorHAnsi" w:cstheme="minorHAnsi"/>
              </w:rPr>
              <w:t>Learn about types</w:t>
            </w:r>
            <w:r w:rsidR="00D910EB">
              <w:rPr>
                <w:rFonts w:asciiTheme="minorHAnsi" w:hAnsiTheme="minorHAnsi" w:cstheme="minorHAnsi"/>
              </w:rPr>
              <w:t xml:space="preserve"> and forms of </w:t>
            </w:r>
            <w:r w:rsidR="003D6054">
              <w:rPr>
                <w:rFonts w:asciiTheme="minorHAnsi" w:hAnsiTheme="minorHAnsi" w:cstheme="minorHAnsi"/>
              </w:rPr>
              <w:t xml:space="preserve">the </w:t>
            </w:r>
            <w:r w:rsidR="00D910EB">
              <w:rPr>
                <w:rFonts w:asciiTheme="minorHAnsi" w:hAnsiTheme="minorHAnsi" w:cstheme="minorHAnsi"/>
              </w:rPr>
              <w:t xml:space="preserve">public </w:t>
            </w:r>
            <w:r w:rsidR="0070789C">
              <w:rPr>
                <w:rFonts w:asciiTheme="minorHAnsi" w:hAnsiTheme="minorHAnsi" w:cstheme="minorHAnsi"/>
              </w:rPr>
              <w:t>aid</w:t>
            </w:r>
            <w:r w:rsidR="00D910EB">
              <w:rPr>
                <w:rFonts w:asciiTheme="minorHAnsi" w:hAnsiTheme="minorHAnsi" w:cstheme="minorHAnsi"/>
              </w:rPr>
              <w:t>.</w:t>
            </w:r>
          </w:p>
          <w:p w14:paraId="25D4BE85" w14:textId="12BE5A23" w:rsidR="007C4BF7" w:rsidRPr="00A927A3" w:rsidRDefault="00D910EB" w:rsidP="00D910EB">
            <w:pPr>
              <w:pStyle w:val="Akapitzlist"/>
              <w:numPr>
                <w:ilvl w:val="0"/>
                <w:numId w:val="2"/>
              </w:numPr>
              <w:rPr>
                <w:rFonts w:asciiTheme="minorHAnsi" w:hAnsiTheme="minorHAnsi" w:cstheme="minorHAnsi"/>
              </w:rPr>
            </w:pPr>
            <w:r w:rsidRPr="00D910EB">
              <w:rPr>
                <w:rFonts w:asciiTheme="minorHAnsi" w:hAnsiTheme="minorHAnsi" w:cstheme="minorHAnsi"/>
              </w:rPr>
              <w:t xml:space="preserve">Learn what are the rules of using </w:t>
            </w:r>
            <w:r w:rsidR="003D6054">
              <w:rPr>
                <w:rFonts w:asciiTheme="minorHAnsi" w:hAnsiTheme="minorHAnsi" w:cstheme="minorHAnsi"/>
              </w:rPr>
              <w:t xml:space="preserve">the </w:t>
            </w:r>
            <w:r w:rsidRPr="00D910EB">
              <w:rPr>
                <w:rFonts w:asciiTheme="minorHAnsi" w:hAnsiTheme="minorHAnsi" w:cstheme="minorHAnsi"/>
              </w:rPr>
              <w:t xml:space="preserve">public </w:t>
            </w:r>
            <w:r w:rsidR="0070789C">
              <w:rPr>
                <w:rFonts w:asciiTheme="minorHAnsi" w:hAnsiTheme="minorHAnsi" w:cstheme="minorHAnsi"/>
              </w:rPr>
              <w:t>aid</w:t>
            </w:r>
            <w:r>
              <w:rPr>
                <w:rFonts w:asciiTheme="minorHAnsi" w:hAnsiTheme="minorHAnsi" w:cstheme="minorHAnsi"/>
              </w:rPr>
              <w:t>.</w:t>
            </w:r>
          </w:p>
          <w:p w14:paraId="3E0ADB40" w14:textId="42206444" w:rsidR="007C4BF7" w:rsidRPr="00A927A3" w:rsidRDefault="00D910EB" w:rsidP="003D6054">
            <w:pPr>
              <w:pStyle w:val="Akapitzlist"/>
              <w:numPr>
                <w:ilvl w:val="0"/>
                <w:numId w:val="2"/>
              </w:numPr>
              <w:rPr>
                <w:rFonts w:asciiTheme="minorHAnsi" w:hAnsiTheme="minorHAnsi" w:cstheme="minorHAnsi"/>
              </w:rPr>
            </w:pPr>
            <w:r w:rsidRPr="00D910EB">
              <w:rPr>
                <w:rFonts w:asciiTheme="minorHAnsi" w:hAnsiTheme="minorHAnsi" w:cstheme="minorHAnsi"/>
              </w:rPr>
              <w:t>Find out where you can find information on</w:t>
            </w:r>
            <w:r w:rsidR="003D6054">
              <w:rPr>
                <w:rFonts w:asciiTheme="minorHAnsi" w:hAnsiTheme="minorHAnsi" w:cstheme="minorHAnsi"/>
              </w:rPr>
              <w:t xml:space="preserve"> the </w:t>
            </w:r>
            <w:r w:rsidRPr="00D910EB">
              <w:rPr>
                <w:rFonts w:asciiTheme="minorHAnsi" w:hAnsiTheme="minorHAnsi" w:cstheme="minorHAnsi"/>
              </w:rPr>
              <w:t xml:space="preserve">public </w:t>
            </w:r>
            <w:r w:rsidR="0070789C">
              <w:rPr>
                <w:rFonts w:asciiTheme="minorHAnsi" w:hAnsiTheme="minorHAnsi" w:cstheme="minorHAnsi"/>
              </w:rPr>
              <w:t>aid</w:t>
            </w:r>
            <w:r w:rsidRPr="00D910EB">
              <w:rPr>
                <w:rFonts w:asciiTheme="minorHAnsi" w:hAnsiTheme="minorHAnsi" w:cstheme="minorHAnsi"/>
              </w:rPr>
              <w:t xml:space="preserve"> adequate to your needs</w:t>
            </w:r>
            <w:r w:rsidR="009202E4" w:rsidRPr="00A927A3">
              <w:rPr>
                <w:rFonts w:asciiTheme="minorHAnsi" w:hAnsiTheme="minorHAnsi" w:cstheme="minorHAnsi"/>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53BA9C" w14:textId="01A783EC" w:rsidR="00D910EB" w:rsidRPr="00D910EB" w:rsidRDefault="004E6236" w:rsidP="00876686">
            <w:pPr>
              <w:spacing w:after="0" w:line="240" w:lineRule="auto"/>
              <w:jc w:val="both"/>
              <w:rPr>
                <w:rFonts w:asciiTheme="minorHAnsi" w:eastAsia="Times New Roman" w:hAnsiTheme="minorHAnsi" w:cstheme="minorHAnsi"/>
                <w:lang w:val="en-US" w:eastAsia="pl-PL"/>
              </w:rPr>
            </w:pPr>
            <w:r>
              <w:rPr>
                <w:rFonts w:asciiTheme="minorHAnsi" w:eastAsia="Times New Roman" w:hAnsiTheme="minorHAnsi" w:cstheme="minorHAnsi"/>
                <w:lang w:val="en-US" w:eastAsia="pl-PL"/>
              </w:rPr>
              <w:t xml:space="preserve">The </w:t>
            </w:r>
            <w:r w:rsidR="00D910EB" w:rsidRPr="00D910EB">
              <w:rPr>
                <w:rFonts w:asciiTheme="minorHAnsi" w:eastAsia="Times New Roman" w:hAnsiTheme="minorHAnsi" w:cstheme="minorHAnsi"/>
                <w:lang w:val="en-US" w:eastAsia="pl-PL"/>
              </w:rPr>
              <w:t xml:space="preserve">State aid is granted to an entrepreneur by the state or with </w:t>
            </w:r>
            <w:r>
              <w:rPr>
                <w:rFonts w:asciiTheme="minorHAnsi" w:eastAsia="Times New Roman" w:hAnsiTheme="minorHAnsi" w:cstheme="minorHAnsi"/>
                <w:lang w:val="en-US" w:eastAsia="pl-PL"/>
              </w:rPr>
              <w:t xml:space="preserve">the </w:t>
            </w:r>
            <w:r w:rsidR="00D910EB" w:rsidRPr="00D910EB">
              <w:rPr>
                <w:rFonts w:asciiTheme="minorHAnsi" w:eastAsia="Times New Roman" w:hAnsiTheme="minorHAnsi" w:cstheme="minorHAnsi"/>
                <w:lang w:val="en-US" w:eastAsia="pl-PL"/>
              </w:rPr>
              <w:t xml:space="preserve">state funds, on terms more favorable than those offered in the market. Since </w:t>
            </w:r>
            <w:r>
              <w:rPr>
                <w:rFonts w:asciiTheme="minorHAnsi" w:eastAsia="Times New Roman" w:hAnsiTheme="minorHAnsi" w:cstheme="minorHAnsi"/>
                <w:lang w:val="en-US" w:eastAsia="pl-PL"/>
              </w:rPr>
              <w:t xml:space="preserve">the </w:t>
            </w:r>
            <w:r w:rsidR="00D910EB" w:rsidRPr="00D910EB">
              <w:rPr>
                <w:rFonts w:asciiTheme="minorHAnsi" w:eastAsia="Times New Roman" w:hAnsiTheme="minorHAnsi" w:cstheme="minorHAnsi"/>
                <w:lang w:val="en-US" w:eastAsia="pl-PL"/>
              </w:rPr>
              <w:t xml:space="preserve">state aid can threaten to distort the rules of competition, it is allowed only in specific cases and under specific rules. </w:t>
            </w:r>
          </w:p>
          <w:p w14:paraId="5A0579CB" w14:textId="54B1DDE8" w:rsidR="006049C6" w:rsidRPr="00D910EB" w:rsidRDefault="00D910EB" w:rsidP="00876686">
            <w:pPr>
              <w:spacing w:after="0" w:line="240" w:lineRule="auto"/>
              <w:jc w:val="both"/>
              <w:rPr>
                <w:rFonts w:asciiTheme="minorHAnsi" w:eastAsia="Times New Roman" w:hAnsiTheme="minorHAnsi" w:cstheme="minorHAnsi"/>
                <w:b/>
                <w:bCs/>
                <w:lang w:val="en-US" w:eastAsia="en-GB"/>
              </w:rPr>
            </w:pPr>
            <w:r w:rsidRPr="00D910EB">
              <w:rPr>
                <w:rFonts w:asciiTheme="minorHAnsi" w:eastAsia="Times New Roman" w:hAnsiTheme="minorHAnsi" w:cstheme="minorHAnsi"/>
                <w:lang w:val="en-US" w:eastAsia="pl-PL"/>
              </w:rPr>
              <w:t xml:space="preserve">Therefore, it is worthwhile to learn about the types and conditions of </w:t>
            </w:r>
            <w:r w:rsidR="004E6236">
              <w:rPr>
                <w:rFonts w:asciiTheme="minorHAnsi" w:eastAsia="Times New Roman" w:hAnsiTheme="minorHAnsi" w:cstheme="minorHAnsi"/>
                <w:lang w:val="en-US" w:eastAsia="pl-PL"/>
              </w:rPr>
              <w:t xml:space="preserve">the </w:t>
            </w:r>
            <w:r w:rsidRPr="00D910EB">
              <w:rPr>
                <w:rFonts w:asciiTheme="minorHAnsi" w:eastAsia="Times New Roman" w:hAnsiTheme="minorHAnsi" w:cstheme="minorHAnsi"/>
                <w:lang w:val="en-US" w:eastAsia="pl-PL"/>
              </w:rPr>
              <w:t>public aid that can support an entrepreneur in difficulty</w:t>
            </w:r>
            <w:r w:rsidR="004E6236">
              <w:rPr>
                <w:rFonts w:asciiTheme="minorHAnsi" w:eastAsia="Times New Roman" w:hAnsiTheme="minorHAnsi" w:cstheme="minorHAnsi"/>
                <w:lang w:val="en-US" w:eastAsia="pl-PL"/>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2A36E609" w:rsidR="006049C6" w:rsidRPr="005C508D" w:rsidRDefault="00D910EB" w:rsidP="00D910EB">
            <w:pPr>
              <w:pStyle w:val="Akapitzlist"/>
              <w:numPr>
                <w:ilvl w:val="0"/>
                <w:numId w:val="1"/>
              </w:numPr>
              <w:spacing w:after="0" w:line="240" w:lineRule="auto"/>
              <w:textAlignment w:val="baseline"/>
              <w:rPr>
                <w:rFonts w:asciiTheme="minorHAnsi" w:eastAsia="Times New Roman" w:hAnsiTheme="minorHAnsi" w:cstheme="minorHAnsi"/>
                <w:b/>
                <w:bCs/>
                <w:lang w:eastAsia="en-GB"/>
              </w:rPr>
            </w:pPr>
            <w:r w:rsidRPr="00D910EB">
              <w:rPr>
                <w:rFonts w:asciiTheme="minorHAnsi" w:hAnsiTheme="minorHAnsi" w:cstheme="minorHAnsi"/>
              </w:rPr>
              <w:t xml:space="preserve">Available public </w:t>
            </w:r>
            <w:r w:rsidR="00286EC5">
              <w:rPr>
                <w:rFonts w:asciiTheme="minorHAnsi" w:hAnsiTheme="minorHAnsi" w:cstheme="minorHAnsi"/>
              </w:rPr>
              <w:t>aid</w:t>
            </w:r>
            <w:r w:rsidRPr="00D910EB">
              <w:rPr>
                <w:rFonts w:asciiTheme="minorHAnsi" w:hAnsiTheme="minorHAnsi" w:cstheme="minorHAnsi"/>
              </w:rPr>
              <w:t xml:space="preserve"> for enterprises - tailor-made solutions + where to find them</w:t>
            </w:r>
            <w:r w:rsidR="00A927A3">
              <w:rPr>
                <w:rFonts w:asciiTheme="minorHAnsi" w:hAnsiTheme="minorHAnsi" w:cstheme="minorHAnsi"/>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0339FC7F"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D910EB" w:rsidRPr="00D910EB">
              <w:rPr>
                <w:rFonts w:asciiTheme="minorHAnsi" w:eastAsia="Times New Roman" w:hAnsiTheme="minorHAnsi" w:cstheme="minorHAnsi"/>
                <w:b/>
                <w:bCs/>
                <w:lang w:eastAsia="en-GB"/>
              </w:rPr>
              <w:t xml:space="preserve">Basics of public </w:t>
            </w:r>
            <w:r w:rsidR="0070789C">
              <w:rPr>
                <w:rFonts w:asciiTheme="minorHAnsi" w:eastAsia="Times New Roman" w:hAnsiTheme="minorHAnsi" w:cstheme="minorHAnsi"/>
                <w:b/>
                <w:bCs/>
                <w:lang w:eastAsia="en-GB"/>
              </w:rPr>
              <w:t>aid</w:t>
            </w:r>
          </w:p>
          <w:p w14:paraId="3AD1BF31" w14:textId="5A69AA7F"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D910EB" w:rsidRPr="00D910EB">
              <w:rPr>
                <w:rFonts w:asciiTheme="minorHAnsi" w:eastAsia="Times New Roman" w:hAnsiTheme="minorHAnsi" w:cstheme="minorHAnsi"/>
                <w:lang w:eastAsia="en-GB"/>
              </w:rPr>
              <w:t xml:space="preserve">What is </w:t>
            </w:r>
            <w:r w:rsidR="002D0C34">
              <w:rPr>
                <w:rFonts w:asciiTheme="minorHAnsi" w:eastAsia="Times New Roman" w:hAnsiTheme="minorHAnsi" w:cstheme="minorHAnsi"/>
                <w:lang w:eastAsia="en-GB"/>
              </w:rPr>
              <w:t xml:space="preserve">the </w:t>
            </w:r>
            <w:r w:rsidR="00D910EB" w:rsidRPr="00D910EB">
              <w:rPr>
                <w:rFonts w:asciiTheme="minorHAnsi" w:eastAsia="Times New Roman" w:hAnsiTheme="minorHAnsi" w:cstheme="minorHAnsi"/>
                <w:lang w:eastAsia="en-GB"/>
              </w:rPr>
              <w:t xml:space="preserve">public </w:t>
            </w:r>
            <w:r w:rsidR="0070789C">
              <w:rPr>
                <w:rFonts w:asciiTheme="minorHAnsi" w:eastAsia="Times New Roman" w:hAnsiTheme="minorHAnsi" w:cstheme="minorHAnsi"/>
                <w:lang w:eastAsia="en-GB"/>
              </w:rPr>
              <w:t>aid</w:t>
            </w:r>
            <w:r w:rsidRPr="005C508D">
              <w:rPr>
                <w:rFonts w:asciiTheme="minorHAnsi" w:eastAsia="Times New Roman" w:hAnsiTheme="minorHAnsi" w:cstheme="minorHAnsi"/>
                <w:lang w:eastAsia="en-GB"/>
              </w:rPr>
              <w:t xml:space="preserve"> </w:t>
            </w:r>
          </w:p>
          <w:p w14:paraId="1BA07E17" w14:textId="62C1DFE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D910EB">
              <w:rPr>
                <w:rFonts w:asciiTheme="minorHAnsi" w:eastAsia="Times New Roman" w:hAnsiTheme="minorHAnsi" w:cstheme="minorHAnsi"/>
                <w:lang w:eastAsia="en-GB"/>
              </w:rPr>
              <w:t>T</w:t>
            </w:r>
            <w:r w:rsidR="00D910EB" w:rsidRPr="00D910EB">
              <w:rPr>
                <w:rFonts w:asciiTheme="minorHAnsi" w:eastAsia="Times New Roman" w:hAnsiTheme="minorHAnsi" w:cstheme="minorHAnsi"/>
                <w:lang w:eastAsia="en-GB"/>
              </w:rPr>
              <w:t xml:space="preserve">ypes and forms of </w:t>
            </w:r>
            <w:r w:rsidR="002D0C34">
              <w:rPr>
                <w:rFonts w:asciiTheme="minorHAnsi" w:eastAsia="Times New Roman" w:hAnsiTheme="minorHAnsi" w:cstheme="minorHAnsi"/>
                <w:lang w:eastAsia="en-GB"/>
              </w:rPr>
              <w:t xml:space="preserve">the </w:t>
            </w:r>
            <w:r w:rsidR="00D910EB" w:rsidRPr="00D910EB">
              <w:rPr>
                <w:rFonts w:asciiTheme="minorHAnsi" w:eastAsia="Times New Roman" w:hAnsiTheme="minorHAnsi" w:cstheme="minorHAnsi"/>
                <w:lang w:eastAsia="en-GB"/>
              </w:rPr>
              <w:t xml:space="preserve">public </w:t>
            </w:r>
            <w:r w:rsidR="0070789C">
              <w:rPr>
                <w:rFonts w:asciiTheme="minorHAnsi" w:eastAsia="Times New Roman" w:hAnsiTheme="minorHAnsi" w:cstheme="minorHAnsi"/>
                <w:lang w:eastAsia="en-GB"/>
              </w:rPr>
              <w:t>aid</w:t>
            </w:r>
            <w:r w:rsidRPr="005C508D">
              <w:rPr>
                <w:rFonts w:asciiTheme="minorHAnsi" w:eastAsia="Times New Roman" w:hAnsiTheme="minorHAnsi" w:cstheme="minorHAnsi"/>
                <w:lang w:eastAsia="en-GB"/>
              </w:rPr>
              <w:t xml:space="preserve"> </w:t>
            </w:r>
          </w:p>
          <w:p w14:paraId="7711F02D" w14:textId="376AD70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00D910EB" w:rsidRPr="00D910EB">
              <w:rPr>
                <w:rFonts w:asciiTheme="minorHAnsi" w:eastAsia="Times New Roman" w:hAnsiTheme="minorHAnsi" w:cstheme="minorHAnsi"/>
                <w:lang w:eastAsia="en-GB"/>
              </w:rPr>
              <w:t xml:space="preserve">Conditions for </w:t>
            </w:r>
            <w:r w:rsidR="002D0C34">
              <w:rPr>
                <w:rFonts w:asciiTheme="minorHAnsi" w:eastAsia="Times New Roman" w:hAnsiTheme="minorHAnsi" w:cstheme="minorHAnsi"/>
                <w:lang w:eastAsia="en-GB"/>
              </w:rPr>
              <w:t xml:space="preserve">the </w:t>
            </w:r>
            <w:r w:rsidR="00D910EB" w:rsidRPr="00D910EB">
              <w:rPr>
                <w:rFonts w:asciiTheme="minorHAnsi" w:eastAsia="Times New Roman" w:hAnsiTheme="minorHAnsi" w:cstheme="minorHAnsi"/>
                <w:lang w:eastAsia="en-GB"/>
              </w:rPr>
              <w:t xml:space="preserve">public </w:t>
            </w:r>
            <w:r w:rsidR="0070789C">
              <w:rPr>
                <w:rFonts w:asciiTheme="minorHAnsi" w:eastAsia="Times New Roman" w:hAnsiTheme="minorHAnsi" w:cstheme="minorHAnsi"/>
                <w:lang w:eastAsia="en-GB"/>
              </w:rPr>
              <w:t>aid</w:t>
            </w:r>
          </w:p>
          <w:p w14:paraId="025A0A19" w14:textId="0525B6AB"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1.1.4. </w:t>
            </w:r>
            <w:r w:rsidR="00D910EB" w:rsidRPr="00D910EB">
              <w:rPr>
                <w:rFonts w:asciiTheme="minorHAnsi" w:eastAsia="Times New Roman" w:hAnsiTheme="minorHAnsi" w:cstheme="minorHAnsi"/>
                <w:lang w:eastAsia="en-GB"/>
              </w:rPr>
              <w:t xml:space="preserve">Where to find information on </w:t>
            </w:r>
            <w:r w:rsidR="002D0C34">
              <w:rPr>
                <w:rFonts w:asciiTheme="minorHAnsi" w:eastAsia="Times New Roman" w:hAnsiTheme="minorHAnsi" w:cstheme="minorHAnsi"/>
                <w:lang w:eastAsia="en-GB"/>
              </w:rPr>
              <w:t xml:space="preserve">the </w:t>
            </w:r>
            <w:r w:rsidR="00D910EB" w:rsidRPr="00D910EB">
              <w:rPr>
                <w:rFonts w:asciiTheme="minorHAnsi" w:eastAsia="Times New Roman" w:hAnsiTheme="minorHAnsi" w:cstheme="minorHAnsi"/>
                <w:lang w:eastAsia="en-GB"/>
              </w:rPr>
              <w:t xml:space="preserve">public </w:t>
            </w:r>
            <w:r w:rsidR="0070789C">
              <w:rPr>
                <w:rFonts w:asciiTheme="minorHAnsi" w:eastAsia="Times New Roman" w:hAnsiTheme="minorHAnsi" w:cstheme="minorHAnsi"/>
                <w:lang w:eastAsia="en-GB"/>
              </w:rPr>
              <w:t>aid</w:t>
            </w:r>
            <w:r>
              <w:rPr>
                <w:rFonts w:asciiTheme="minorHAnsi" w:eastAsia="Times New Roman" w:hAnsiTheme="minorHAnsi" w:cstheme="minorHAnsi"/>
                <w:lang w:eastAsia="en-GB"/>
              </w:rPr>
              <w:t>?</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95AF061" w14:textId="349EBA84" w:rsidR="009475FB" w:rsidRPr="00DA7309" w:rsidRDefault="0050063F" w:rsidP="00D910EB">
            <w:pPr>
              <w:pStyle w:val="Akapitzlist"/>
              <w:numPr>
                <w:ilvl w:val="0"/>
                <w:numId w:val="19"/>
              </w:numPr>
              <w:spacing w:after="0" w:line="240" w:lineRule="auto"/>
              <w:textAlignment w:val="baseline"/>
              <w:rPr>
                <w:rFonts w:asciiTheme="minorHAnsi" w:eastAsia="Times New Roman" w:hAnsiTheme="minorHAnsi" w:cstheme="minorHAnsi"/>
                <w:lang w:eastAsia="en-GB"/>
              </w:rPr>
            </w:pPr>
            <w:r w:rsidRPr="0050063F">
              <w:rPr>
                <w:rFonts w:asciiTheme="minorHAnsi" w:eastAsia="Times New Roman" w:hAnsiTheme="minorHAnsi" w:cstheme="minorHAnsi"/>
                <w:b/>
                <w:lang w:eastAsia="en-GB"/>
              </w:rPr>
              <w:t>P</w:t>
            </w:r>
            <w:r w:rsidR="00D910EB" w:rsidRPr="0050063F">
              <w:rPr>
                <w:rFonts w:asciiTheme="minorHAnsi" w:eastAsia="Times New Roman" w:hAnsiTheme="minorHAnsi" w:cstheme="minorHAnsi"/>
                <w:b/>
                <w:lang w:eastAsia="en-GB"/>
              </w:rPr>
              <w:t>ublic assistance is</w:t>
            </w:r>
            <w:r w:rsidR="009475FB" w:rsidRPr="00DA7309">
              <w:rPr>
                <w:rFonts w:asciiTheme="minorHAnsi" w:eastAsia="Times New Roman" w:hAnsiTheme="minorHAnsi" w:cstheme="minorHAnsi"/>
                <w:lang w:eastAsia="en-GB"/>
              </w:rPr>
              <w:t>: </w:t>
            </w:r>
          </w:p>
          <w:p w14:paraId="6B1D56C9" w14:textId="4790E2CB" w:rsidR="009475FB" w:rsidRPr="009475FB"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Pr>
                <w:rFonts w:asciiTheme="minorHAnsi" w:eastAsia="Times New Roman" w:hAnsiTheme="minorHAnsi" w:cstheme="minorHAnsi"/>
                <w:lang w:eastAsia="en-GB"/>
              </w:rPr>
              <w:t xml:space="preserve">        </w:t>
            </w:r>
            <w:r w:rsidRPr="009475FB">
              <w:rPr>
                <w:rFonts w:asciiTheme="minorHAnsi" w:eastAsia="Times New Roman" w:hAnsiTheme="minorHAnsi" w:cstheme="minorHAnsi"/>
                <w:b/>
                <w:bCs/>
                <w:lang w:eastAsia="en-GB"/>
              </w:rPr>
              <w:t xml:space="preserve">a. </w:t>
            </w:r>
            <w:r w:rsidR="0050063F" w:rsidRPr="0050063F">
              <w:rPr>
                <w:rFonts w:asciiTheme="minorHAnsi" w:eastAsia="Times New Roman" w:hAnsiTheme="minorHAnsi" w:cstheme="minorHAnsi"/>
                <w:bCs/>
                <w:lang w:eastAsia="en-GB"/>
              </w:rPr>
              <w:t>Aid provided by the state</w:t>
            </w:r>
          </w:p>
          <w:p w14:paraId="32797797" w14:textId="6246883B" w:rsidR="009475FB"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b. </w:t>
            </w:r>
            <w:r w:rsidR="0050063F" w:rsidRPr="0050063F">
              <w:rPr>
                <w:rFonts w:asciiTheme="minorHAnsi" w:eastAsia="Times New Roman" w:hAnsiTheme="minorHAnsi" w:cstheme="minorHAnsi"/>
                <w:lang w:eastAsia="en-GB"/>
              </w:rPr>
              <w:t>Aid provided by non-governmental organizations</w:t>
            </w:r>
          </w:p>
          <w:p w14:paraId="0E7E7ED8" w14:textId="2F36404B" w:rsidR="009475FB" w:rsidRPr="005C508D"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c. </w:t>
            </w:r>
            <w:r w:rsidR="0050063F" w:rsidRPr="0050063F">
              <w:rPr>
                <w:rFonts w:asciiTheme="minorHAnsi" w:eastAsia="Times New Roman" w:hAnsiTheme="minorHAnsi" w:cstheme="minorHAnsi"/>
                <w:lang w:eastAsia="en-GB"/>
              </w:rPr>
              <w:t>Aid provided by private entities</w:t>
            </w:r>
          </w:p>
          <w:p w14:paraId="049852C2" w14:textId="46F0610B" w:rsidR="006049C6" w:rsidRDefault="006049C6">
            <w:pPr>
              <w:spacing w:after="0" w:line="240" w:lineRule="auto"/>
              <w:ind w:left="708"/>
              <w:textAlignment w:val="baseline"/>
              <w:rPr>
                <w:rFonts w:asciiTheme="minorHAnsi" w:eastAsia="Times New Roman" w:hAnsiTheme="minorHAnsi" w:cstheme="minorHAnsi"/>
                <w:lang w:eastAsia="en-GB"/>
              </w:rPr>
            </w:pPr>
          </w:p>
          <w:p w14:paraId="0EC7AAA2" w14:textId="77777777" w:rsidR="00E06708" w:rsidRPr="005C508D" w:rsidRDefault="00E06708">
            <w:pPr>
              <w:spacing w:after="0" w:line="240" w:lineRule="auto"/>
              <w:ind w:left="708"/>
              <w:textAlignment w:val="baseline"/>
              <w:rPr>
                <w:rFonts w:asciiTheme="minorHAnsi" w:eastAsia="Times New Roman" w:hAnsiTheme="minorHAnsi" w:cstheme="minorHAnsi"/>
                <w:lang w:eastAsia="en-GB"/>
              </w:rPr>
            </w:pPr>
          </w:p>
          <w:p w14:paraId="1251D405" w14:textId="67D10185" w:rsidR="008A5387" w:rsidRPr="00DA7309" w:rsidRDefault="00BA0453" w:rsidP="00BA0453">
            <w:pPr>
              <w:pStyle w:val="Akapitzlist"/>
              <w:numPr>
                <w:ilvl w:val="0"/>
                <w:numId w:val="19"/>
              </w:numPr>
              <w:spacing w:after="0" w:line="240" w:lineRule="auto"/>
              <w:textAlignment w:val="baseline"/>
              <w:rPr>
                <w:rFonts w:asciiTheme="minorHAnsi" w:eastAsia="Times New Roman" w:hAnsiTheme="minorHAnsi" w:cstheme="minorHAnsi"/>
                <w:lang w:eastAsia="en-GB"/>
              </w:rPr>
            </w:pPr>
            <w:r w:rsidRPr="00BA0453">
              <w:rPr>
                <w:rFonts w:asciiTheme="minorHAnsi" w:eastAsia="Times New Roman" w:hAnsiTheme="minorHAnsi" w:cstheme="minorHAnsi"/>
                <w:lang w:eastAsia="en-GB"/>
              </w:rPr>
              <w:t xml:space="preserve">Types of </w:t>
            </w:r>
            <w:r w:rsidR="004E6236">
              <w:rPr>
                <w:rFonts w:asciiTheme="minorHAnsi" w:eastAsia="Times New Roman" w:hAnsiTheme="minorHAnsi" w:cstheme="minorHAnsi"/>
                <w:lang w:eastAsia="en-GB"/>
              </w:rPr>
              <w:t xml:space="preserve">the </w:t>
            </w:r>
            <w:r w:rsidRPr="00BA0453">
              <w:rPr>
                <w:rFonts w:asciiTheme="minorHAnsi" w:eastAsia="Times New Roman" w:hAnsiTheme="minorHAnsi" w:cstheme="minorHAnsi"/>
                <w:lang w:eastAsia="en-GB"/>
              </w:rPr>
              <w:t>state aid</w:t>
            </w:r>
          </w:p>
          <w:p w14:paraId="683F8899" w14:textId="0B5CAED3" w:rsidR="008A5387" w:rsidRPr="00A37638" w:rsidRDefault="00BA0453" w:rsidP="00BA0453">
            <w:pPr>
              <w:pStyle w:val="Akapitzlist"/>
              <w:numPr>
                <w:ilvl w:val="1"/>
                <w:numId w:val="19"/>
              </w:numPr>
              <w:tabs>
                <w:tab w:val="left" w:pos="1003"/>
              </w:tabs>
              <w:spacing w:after="0" w:line="240" w:lineRule="auto"/>
              <w:textAlignment w:val="baseline"/>
              <w:rPr>
                <w:rFonts w:asciiTheme="minorHAnsi" w:eastAsia="Times New Roman" w:hAnsiTheme="minorHAnsi" w:cstheme="minorHAnsi"/>
                <w:b/>
                <w:bCs/>
                <w:lang w:eastAsia="en-GB"/>
              </w:rPr>
            </w:pPr>
            <w:r w:rsidRPr="00BA0453">
              <w:rPr>
                <w:rFonts w:asciiTheme="minorHAnsi" w:eastAsia="Times New Roman" w:hAnsiTheme="minorHAnsi" w:cstheme="minorHAnsi"/>
                <w:b/>
                <w:bCs/>
                <w:lang w:eastAsia="en-GB"/>
              </w:rPr>
              <w:t>Horizontal, regional, sectoral, other</w:t>
            </w:r>
          </w:p>
          <w:p w14:paraId="68684C0B" w14:textId="27B46FB3" w:rsidR="008A5387" w:rsidRDefault="00BA0453" w:rsidP="00BA0453">
            <w:pPr>
              <w:pStyle w:val="Akapitzlist"/>
              <w:numPr>
                <w:ilvl w:val="1"/>
                <w:numId w:val="19"/>
              </w:numPr>
              <w:tabs>
                <w:tab w:val="left" w:pos="1003"/>
              </w:tabs>
              <w:spacing w:after="0" w:line="240" w:lineRule="auto"/>
              <w:textAlignment w:val="baseline"/>
              <w:rPr>
                <w:rFonts w:asciiTheme="minorHAnsi" w:eastAsia="Times New Roman" w:hAnsiTheme="minorHAnsi" w:cstheme="minorHAnsi"/>
                <w:lang w:eastAsia="en-GB"/>
              </w:rPr>
            </w:pPr>
            <w:r w:rsidRPr="00BA0453">
              <w:rPr>
                <w:rFonts w:asciiTheme="minorHAnsi" w:eastAsia="Times New Roman" w:hAnsiTheme="minorHAnsi" w:cstheme="minorHAnsi"/>
                <w:lang w:eastAsia="en-GB"/>
              </w:rPr>
              <w:t>Sectoral</w:t>
            </w:r>
            <w:r w:rsidR="003A3290">
              <w:rPr>
                <w:rFonts w:asciiTheme="minorHAnsi" w:eastAsia="Times New Roman" w:hAnsiTheme="minorHAnsi" w:cstheme="minorHAnsi"/>
                <w:lang w:eastAsia="en-GB"/>
              </w:rPr>
              <w:t xml:space="preserve"> only</w:t>
            </w:r>
          </w:p>
          <w:p w14:paraId="043A2282" w14:textId="49253C4C" w:rsidR="008A5387" w:rsidRDefault="003A3290" w:rsidP="00BA0453">
            <w:pPr>
              <w:pStyle w:val="Akapitzlist"/>
              <w:numPr>
                <w:ilvl w:val="1"/>
                <w:numId w:val="19"/>
              </w:numPr>
              <w:tabs>
                <w:tab w:val="left" w:pos="1003"/>
              </w:tabs>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Horizontal, regional, sectoral only</w:t>
            </w:r>
          </w:p>
          <w:p w14:paraId="4602A1E9" w14:textId="77777777" w:rsidR="0073040F" w:rsidRPr="0073040F" w:rsidRDefault="0073040F" w:rsidP="0073040F">
            <w:pPr>
              <w:pStyle w:val="Akapitzlist"/>
              <w:spacing w:after="0" w:line="240" w:lineRule="auto"/>
              <w:ind w:left="1080"/>
              <w:textAlignment w:val="baseline"/>
              <w:rPr>
                <w:rFonts w:asciiTheme="minorHAnsi" w:eastAsia="Times New Roman" w:hAnsiTheme="minorHAnsi" w:cstheme="minorHAnsi"/>
                <w:b/>
                <w:bCs/>
                <w:lang w:eastAsia="en-GB"/>
              </w:rPr>
            </w:pPr>
          </w:p>
          <w:p w14:paraId="70B09DAB" w14:textId="31C7CE3E" w:rsidR="00EB75E0" w:rsidRPr="00BA0453" w:rsidRDefault="00BA0453" w:rsidP="00BA0453">
            <w:pPr>
              <w:pStyle w:val="Akapitzlist"/>
              <w:numPr>
                <w:ilvl w:val="0"/>
                <w:numId w:val="18"/>
              </w:numPr>
              <w:textAlignment w:val="baseline"/>
              <w:rPr>
                <w:rFonts w:asciiTheme="minorHAnsi" w:eastAsia="Times New Roman" w:hAnsiTheme="minorHAnsi" w:cstheme="minorHAnsi"/>
                <w:b/>
                <w:bCs/>
                <w:lang w:val="en-US" w:eastAsia="en-GB"/>
              </w:rPr>
            </w:pPr>
            <w:r w:rsidRPr="00BA0453">
              <w:rPr>
                <w:rFonts w:asciiTheme="minorHAnsi" w:eastAsia="Times New Roman" w:hAnsiTheme="minorHAnsi" w:cstheme="minorHAnsi"/>
                <w:b/>
                <w:bCs/>
                <w:lang w:val="en-US" w:eastAsia="en-GB"/>
              </w:rPr>
              <w:t xml:space="preserve">What are the forms of </w:t>
            </w:r>
            <w:r w:rsidR="002D0C34">
              <w:rPr>
                <w:rFonts w:asciiTheme="minorHAnsi" w:eastAsia="Times New Roman" w:hAnsiTheme="minorHAnsi" w:cstheme="minorHAnsi"/>
                <w:b/>
                <w:bCs/>
                <w:lang w:val="en-US" w:eastAsia="en-GB"/>
              </w:rPr>
              <w:t xml:space="preserve">the </w:t>
            </w:r>
            <w:r w:rsidRPr="00BA0453">
              <w:rPr>
                <w:rFonts w:asciiTheme="minorHAnsi" w:eastAsia="Times New Roman" w:hAnsiTheme="minorHAnsi" w:cstheme="minorHAnsi"/>
                <w:b/>
                <w:bCs/>
                <w:lang w:val="en-US" w:eastAsia="en-GB"/>
              </w:rPr>
              <w:t>state aid</w:t>
            </w:r>
            <w:r w:rsidR="00EB75E0" w:rsidRPr="00BA0453">
              <w:rPr>
                <w:rFonts w:asciiTheme="minorHAnsi" w:eastAsia="Times New Roman" w:hAnsiTheme="minorHAnsi" w:cstheme="minorHAnsi"/>
                <w:b/>
                <w:bCs/>
                <w:lang w:val="en-US" w:eastAsia="en-GB"/>
              </w:rPr>
              <w:t>?:</w:t>
            </w:r>
          </w:p>
          <w:p w14:paraId="429D91B9" w14:textId="2D1E8EC3" w:rsidR="00EB75E0" w:rsidRPr="00EB75E0" w:rsidRDefault="00BA0453" w:rsidP="00BA0453">
            <w:pPr>
              <w:pStyle w:val="Akapitzlist"/>
              <w:numPr>
                <w:ilvl w:val="0"/>
                <w:numId w:val="22"/>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Grants and tax reliefs</w:t>
            </w:r>
          </w:p>
          <w:p w14:paraId="31EC2F90" w14:textId="3D631308" w:rsidR="00EB75E0" w:rsidRPr="00BA0453" w:rsidRDefault="00BA0453" w:rsidP="00BA0453">
            <w:pPr>
              <w:pStyle w:val="Akapitzlist"/>
              <w:numPr>
                <w:ilvl w:val="0"/>
                <w:numId w:val="22"/>
              </w:numPr>
              <w:textAlignment w:val="baseline"/>
              <w:rPr>
                <w:rFonts w:asciiTheme="minorHAnsi" w:eastAsia="Times New Roman" w:hAnsiTheme="minorHAnsi" w:cstheme="minorHAnsi"/>
                <w:lang w:val="en-US" w:eastAsia="en-GB"/>
              </w:rPr>
            </w:pPr>
            <w:r w:rsidRPr="00BA0453">
              <w:rPr>
                <w:rFonts w:asciiTheme="minorHAnsi" w:eastAsia="Times New Roman" w:hAnsiTheme="minorHAnsi" w:cstheme="minorHAnsi"/>
                <w:lang w:val="en-US" w:eastAsia="en-GB"/>
              </w:rPr>
              <w:t>Soft lending, capital-investment subsidies, guarantees and warranties</w:t>
            </w:r>
          </w:p>
          <w:p w14:paraId="4CE97A7C" w14:textId="31A13126" w:rsidR="00EB75E0" w:rsidRPr="00EB75E0" w:rsidRDefault="00EB75E0" w:rsidP="00EB75E0">
            <w:pPr>
              <w:pStyle w:val="Akapitzlist"/>
              <w:ind w:left="1080" w:hanging="360"/>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c.   </w:t>
            </w:r>
            <w:r w:rsidR="00BA0453">
              <w:rPr>
                <w:rFonts w:asciiTheme="minorHAnsi" w:eastAsia="Times New Roman" w:hAnsiTheme="minorHAnsi" w:cstheme="minorHAnsi"/>
                <w:b/>
                <w:bCs/>
                <w:lang w:val="pl-PL" w:eastAsia="en-GB"/>
              </w:rPr>
              <w:t>All above mentioned</w:t>
            </w:r>
          </w:p>
          <w:p w14:paraId="7F2AAB85" w14:textId="77777777" w:rsidR="00866C88" w:rsidRPr="00545F24" w:rsidRDefault="00866C88" w:rsidP="00866C88">
            <w:pPr>
              <w:pStyle w:val="Akapitzlist"/>
              <w:spacing w:after="0" w:line="240" w:lineRule="auto"/>
              <w:ind w:left="1080"/>
              <w:textAlignment w:val="baseline"/>
              <w:rPr>
                <w:rFonts w:asciiTheme="minorHAnsi" w:eastAsia="Times New Roman" w:hAnsiTheme="minorHAnsi" w:cstheme="minorHAnsi"/>
                <w:lang w:eastAsia="en-GB"/>
              </w:rPr>
            </w:pPr>
          </w:p>
          <w:p w14:paraId="3679E185" w14:textId="5C871960" w:rsidR="00DA7309" w:rsidRPr="00BA0453" w:rsidRDefault="00BA0453" w:rsidP="00BA0453">
            <w:pPr>
              <w:pStyle w:val="Akapitzlist"/>
              <w:numPr>
                <w:ilvl w:val="0"/>
                <w:numId w:val="16"/>
              </w:numPr>
              <w:textAlignment w:val="baseline"/>
              <w:rPr>
                <w:rFonts w:asciiTheme="minorHAnsi" w:eastAsia="Times New Roman" w:hAnsiTheme="minorHAnsi" w:cstheme="minorHAnsi"/>
                <w:lang w:val="en-US" w:eastAsia="en-GB"/>
              </w:rPr>
            </w:pPr>
            <w:r w:rsidRPr="00BA0453">
              <w:rPr>
                <w:rFonts w:asciiTheme="minorHAnsi" w:eastAsia="Times New Roman" w:hAnsiTheme="minorHAnsi" w:cstheme="minorHAnsi"/>
                <w:b/>
                <w:bCs/>
                <w:lang w:val="en-US" w:eastAsia="en-GB"/>
              </w:rPr>
              <w:t xml:space="preserve">Can any entrepreneur benefit from public </w:t>
            </w:r>
            <w:r w:rsidR="0070789C">
              <w:rPr>
                <w:rFonts w:asciiTheme="minorHAnsi" w:eastAsia="Times New Roman" w:hAnsiTheme="minorHAnsi" w:cstheme="minorHAnsi"/>
                <w:b/>
                <w:bCs/>
                <w:lang w:val="en-US" w:eastAsia="en-GB"/>
              </w:rPr>
              <w:t>aid</w:t>
            </w:r>
            <w:r w:rsidR="00DA7309" w:rsidRPr="00BA0453">
              <w:rPr>
                <w:rFonts w:asciiTheme="minorHAnsi" w:eastAsia="Times New Roman" w:hAnsiTheme="minorHAnsi" w:cstheme="minorHAnsi"/>
                <w:b/>
                <w:bCs/>
                <w:lang w:val="en-US" w:eastAsia="en-GB"/>
              </w:rPr>
              <w:t>?</w:t>
            </w:r>
          </w:p>
          <w:p w14:paraId="7CCD6BD4" w14:textId="7BEEAF9A" w:rsidR="00DA7309" w:rsidRPr="00DA7309" w:rsidRDefault="00BA0453" w:rsidP="00DA7309">
            <w:pPr>
              <w:pStyle w:val="Akapitzlist"/>
              <w:numPr>
                <w:ilvl w:val="0"/>
                <w:numId w:val="17"/>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Yes</w:t>
            </w:r>
            <w:r w:rsidR="00DA7309" w:rsidRPr="00DA7309">
              <w:rPr>
                <w:rFonts w:asciiTheme="minorHAnsi" w:eastAsia="Times New Roman" w:hAnsiTheme="minorHAnsi" w:cstheme="minorHAnsi"/>
                <w:lang w:val="pl-PL" w:eastAsia="en-GB"/>
              </w:rPr>
              <w:t>.</w:t>
            </w:r>
          </w:p>
          <w:p w14:paraId="6FAE8CEA" w14:textId="02AEDA0C" w:rsidR="00DA7309" w:rsidRPr="00DA7309" w:rsidRDefault="00BA0453" w:rsidP="00DA7309">
            <w:pPr>
              <w:pStyle w:val="Akapitzlist"/>
              <w:numPr>
                <w:ilvl w:val="0"/>
                <w:numId w:val="17"/>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No.</w:t>
            </w:r>
          </w:p>
          <w:p w14:paraId="1660D23D" w14:textId="1C4894B4" w:rsidR="00DA7309" w:rsidRPr="00BA0453" w:rsidRDefault="00EB75E0" w:rsidP="00EB75E0">
            <w:pPr>
              <w:pStyle w:val="Akapitzlist"/>
              <w:ind w:left="1080" w:hanging="360"/>
              <w:textAlignment w:val="baseline"/>
              <w:rPr>
                <w:rFonts w:asciiTheme="minorHAnsi" w:eastAsia="Times New Roman" w:hAnsiTheme="minorHAnsi" w:cstheme="minorHAnsi"/>
                <w:lang w:val="en-US" w:eastAsia="en-GB"/>
              </w:rPr>
            </w:pPr>
            <w:r w:rsidRPr="0070789C">
              <w:rPr>
                <w:rFonts w:asciiTheme="minorHAnsi" w:eastAsia="Times New Roman" w:hAnsiTheme="minorHAnsi" w:cstheme="minorHAnsi"/>
                <w:b/>
                <w:bCs/>
                <w:lang w:val="en-US" w:eastAsia="en-GB"/>
              </w:rPr>
              <w:t xml:space="preserve">c.    </w:t>
            </w:r>
            <w:r w:rsidR="003A3290">
              <w:rPr>
                <w:rFonts w:asciiTheme="minorHAnsi" w:eastAsia="Times New Roman" w:hAnsiTheme="minorHAnsi" w:cstheme="minorHAnsi"/>
                <w:b/>
                <w:bCs/>
                <w:lang w:val="en-US" w:eastAsia="en-GB"/>
              </w:rPr>
              <w:t>Depending</w:t>
            </w:r>
            <w:r w:rsidR="00BA0453" w:rsidRPr="00BA0453">
              <w:rPr>
                <w:rFonts w:asciiTheme="minorHAnsi" w:eastAsia="Times New Roman" w:hAnsiTheme="minorHAnsi" w:cstheme="minorHAnsi"/>
                <w:b/>
                <w:bCs/>
                <w:lang w:val="en-US" w:eastAsia="en-GB"/>
              </w:rPr>
              <w:t xml:space="preserve"> on the type and conditions of the assistance provided</w:t>
            </w:r>
          </w:p>
          <w:p w14:paraId="3F0F22B8" w14:textId="77777777" w:rsidR="00A37638" w:rsidRPr="00BA0453" w:rsidRDefault="00A37638" w:rsidP="00F87972">
            <w:pPr>
              <w:pStyle w:val="Akapitzlist"/>
              <w:spacing w:after="0" w:line="240" w:lineRule="auto"/>
              <w:textAlignment w:val="baseline"/>
              <w:rPr>
                <w:rFonts w:asciiTheme="minorHAnsi" w:eastAsia="Times New Roman" w:hAnsiTheme="minorHAnsi" w:cstheme="minorHAnsi"/>
                <w:lang w:val="en-US" w:eastAsia="en-GB"/>
              </w:rPr>
            </w:pPr>
          </w:p>
          <w:p w14:paraId="6F490744" w14:textId="1F7FF73D" w:rsidR="00DA7309" w:rsidRPr="00BA0453" w:rsidRDefault="003A3290" w:rsidP="00BA0453">
            <w:pPr>
              <w:pStyle w:val="Akapitzlist"/>
              <w:numPr>
                <w:ilvl w:val="0"/>
                <w:numId w:val="14"/>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b/>
                <w:bCs/>
                <w:lang w:val="en-US" w:eastAsia="en-GB"/>
              </w:rPr>
              <w:t>How does the European Guarantee Fund provide support</w:t>
            </w:r>
            <w:r w:rsidR="00DA7309" w:rsidRPr="00BA0453">
              <w:rPr>
                <w:rFonts w:asciiTheme="minorHAnsi" w:eastAsia="Times New Roman" w:hAnsiTheme="minorHAnsi" w:cstheme="minorHAnsi"/>
                <w:b/>
                <w:bCs/>
                <w:lang w:val="en-US" w:eastAsia="en-GB"/>
              </w:rPr>
              <w:t>?</w:t>
            </w:r>
          </w:p>
          <w:p w14:paraId="5FA8B768" w14:textId="0FE20EE5" w:rsidR="00DA7309" w:rsidRPr="001E47BA" w:rsidRDefault="00EB75E0" w:rsidP="00EB75E0">
            <w:pPr>
              <w:pStyle w:val="Akapitzlist"/>
              <w:ind w:left="1080" w:hanging="360"/>
              <w:textAlignment w:val="baseline"/>
              <w:rPr>
                <w:rFonts w:asciiTheme="minorHAnsi" w:eastAsia="Times New Roman" w:hAnsiTheme="minorHAnsi" w:cstheme="minorHAnsi"/>
                <w:lang w:val="en-US" w:eastAsia="en-GB"/>
              </w:rPr>
            </w:pPr>
            <w:r w:rsidRPr="001E47BA">
              <w:rPr>
                <w:rFonts w:asciiTheme="minorHAnsi" w:eastAsia="Times New Roman" w:hAnsiTheme="minorHAnsi" w:cstheme="minorHAnsi"/>
                <w:b/>
                <w:bCs/>
                <w:lang w:val="en-US" w:eastAsia="en-GB"/>
              </w:rPr>
              <w:t xml:space="preserve">a.    </w:t>
            </w:r>
            <w:r w:rsidR="001E47BA" w:rsidRPr="001E47BA">
              <w:rPr>
                <w:rFonts w:asciiTheme="minorHAnsi" w:eastAsia="Times New Roman" w:hAnsiTheme="minorHAnsi" w:cstheme="minorHAnsi"/>
                <w:b/>
                <w:bCs/>
                <w:lang w:val="en-US" w:eastAsia="en-GB"/>
              </w:rPr>
              <w:t>by means of guarantees</w:t>
            </w:r>
            <w:r w:rsidR="00DA7309" w:rsidRPr="001E47BA">
              <w:rPr>
                <w:rFonts w:asciiTheme="minorHAnsi" w:eastAsia="Times New Roman" w:hAnsiTheme="minorHAnsi" w:cstheme="minorHAnsi"/>
                <w:b/>
                <w:bCs/>
                <w:lang w:val="en-US" w:eastAsia="en-GB"/>
              </w:rPr>
              <w:t>.</w:t>
            </w:r>
          </w:p>
          <w:p w14:paraId="66910CC9" w14:textId="30E8B7CA" w:rsidR="00DA7309" w:rsidRPr="001E47BA" w:rsidRDefault="001E47BA" w:rsidP="00BA0453">
            <w:pPr>
              <w:pStyle w:val="Akapitzlist"/>
              <w:numPr>
                <w:ilvl w:val="0"/>
                <w:numId w:val="15"/>
              </w:numPr>
              <w:textAlignment w:val="baseline"/>
              <w:rPr>
                <w:rFonts w:asciiTheme="minorHAnsi" w:eastAsia="Times New Roman" w:hAnsiTheme="minorHAnsi" w:cstheme="minorHAnsi"/>
                <w:lang w:val="en-US" w:eastAsia="en-GB"/>
              </w:rPr>
            </w:pPr>
            <w:r w:rsidRPr="001E47BA">
              <w:rPr>
                <w:rFonts w:asciiTheme="minorHAnsi" w:eastAsia="Times New Roman" w:hAnsiTheme="minorHAnsi" w:cstheme="minorHAnsi"/>
                <w:lang w:val="en-US" w:eastAsia="en-GB"/>
              </w:rPr>
              <w:t>by means of tax exemptions</w:t>
            </w:r>
          </w:p>
          <w:p w14:paraId="65A46C76" w14:textId="446E07A1" w:rsidR="00DA7309" w:rsidRPr="00DA7309" w:rsidRDefault="001E47BA" w:rsidP="00876686">
            <w:pPr>
              <w:pStyle w:val="Akapitzlist"/>
              <w:numPr>
                <w:ilvl w:val="0"/>
                <w:numId w:val="15"/>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 xml:space="preserve">by means of subsidies </w:t>
            </w:r>
          </w:p>
          <w:p w14:paraId="41A84EAB" w14:textId="63848E03" w:rsidR="006049C6" w:rsidRPr="005C508D" w:rsidRDefault="006049C6" w:rsidP="00DA7309">
            <w:pPr>
              <w:pStyle w:val="Akapitzlist"/>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1A792C" w14:textId="77777777" w:rsidR="008C0787" w:rsidRPr="008C0787" w:rsidRDefault="008C0787" w:rsidP="008C0787">
            <w:pPr>
              <w:rPr>
                <w:lang w:val="es-ES"/>
              </w:rPr>
            </w:pPr>
            <w:r w:rsidRPr="008C0787">
              <w:rPr>
                <w:lang w:val="es-ES"/>
              </w:rPr>
              <w:t xml:space="preserve">https://ec.europa.eu/competition/state_aid/legislation/practical_guide_gber_en.pdf  </w:t>
            </w:r>
          </w:p>
          <w:p w14:paraId="16D9744B" w14:textId="77777777" w:rsidR="008C0787" w:rsidRPr="008C0787" w:rsidRDefault="008C0787" w:rsidP="008C0787">
            <w:pPr>
              <w:rPr>
                <w:lang w:val="es-ES"/>
              </w:rPr>
            </w:pPr>
            <w:r w:rsidRPr="008C0787">
              <w:rPr>
                <w:lang w:val="es-ES"/>
              </w:rPr>
              <w:t xml:space="preserve">https://ec.europa.eu/commission/presscorner/detail/en/qanda_21_3805  </w:t>
            </w:r>
          </w:p>
          <w:p w14:paraId="187517A8" w14:textId="77777777" w:rsidR="008C0787" w:rsidRPr="008C0787" w:rsidRDefault="008C0787" w:rsidP="008C0787">
            <w:pPr>
              <w:rPr>
                <w:lang w:val="es-ES"/>
              </w:rPr>
            </w:pPr>
            <w:r w:rsidRPr="008C0787">
              <w:rPr>
                <w:lang w:val="es-ES"/>
              </w:rPr>
              <w:t xml:space="preserve">https://www.ashurst.com/en/news-and-insights/legal-updates/the-impact-of-covid-19-navigating-eu-state-aid  </w:t>
            </w:r>
          </w:p>
          <w:p w14:paraId="1C789B08" w14:textId="77777777" w:rsidR="008C0787" w:rsidRPr="008C0787" w:rsidRDefault="008C0787" w:rsidP="008C0787">
            <w:pPr>
              <w:rPr>
                <w:lang w:val="es-ES"/>
              </w:rPr>
            </w:pPr>
            <w:r w:rsidRPr="008C0787">
              <w:rPr>
                <w:lang w:val="es-ES"/>
              </w:rPr>
              <w:t xml:space="preserve">https://ec.europa.eu/commission/presscorner/detail/en/ip_20_2407  </w:t>
            </w:r>
          </w:p>
          <w:p w14:paraId="15D24FED" w14:textId="4EDE7C2B" w:rsidR="00EC7E43" w:rsidRPr="005C508D" w:rsidRDefault="008C0787" w:rsidP="008C0787">
            <w:pPr>
              <w:rPr>
                <w:rFonts w:asciiTheme="minorHAnsi" w:hAnsiTheme="minorHAnsi" w:cstheme="minorHAnsi"/>
                <w:color w:val="1F3864" w:themeColor="accent1" w:themeShade="80"/>
                <w:lang w:val="es-ES"/>
              </w:rPr>
            </w:pPr>
            <w:r w:rsidRPr="008C0787">
              <w:t xml:space="preserve">https://www.eif.org/what_we_do/guarantees/single_eu_debt_instrument/cosme-loan-facility-growth/index.htm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DE8C58C" w:rsidR="006049C6" w:rsidRPr="005C508D" w:rsidRDefault="00876686">
            <w:pPr>
              <w:rPr>
                <w:rFonts w:asciiTheme="minorHAnsi" w:hAnsiTheme="minorHAnsi" w:cstheme="minorHAnsi"/>
                <w:color w:val="1F3864" w:themeColor="accent1" w:themeShade="80"/>
                <w:lang w:val="es-ES"/>
              </w:rPr>
            </w:pPr>
            <w:r w:rsidRPr="00876686">
              <w:rPr>
                <w:rFonts w:asciiTheme="minorHAnsi" w:hAnsiTheme="minorHAnsi" w:cstheme="minorHAnsi"/>
                <w:color w:val="1F3864" w:themeColor="accent1" w:themeShade="80"/>
                <w:lang w:val="es-ES"/>
              </w:rPr>
              <w:t>Internet Network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D131BA" w:rsidP="005D3D97">
      <w:pPr>
        <w:rPr>
          <w:rFonts w:asciiTheme="minorHAnsi" w:hAnsiTheme="minorHAnsi" w:cstheme="minorHAnsi"/>
        </w:rPr>
      </w:pPr>
    </w:p>
    <w:sectPr w:rsidR="00A4144D" w:rsidRPr="005C508D"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C8E4" w14:textId="77777777" w:rsidR="004E0E19" w:rsidRDefault="004E0E19" w:rsidP="005D3D97">
      <w:pPr>
        <w:spacing w:after="0" w:line="240" w:lineRule="auto"/>
      </w:pPr>
      <w:r>
        <w:separator/>
      </w:r>
    </w:p>
  </w:endnote>
  <w:endnote w:type="continuationSeparator" w:id="0">
    <w:p w14:paraId="1D17DE47" w14:textId="77777777" w:rsidR="004E0E19" w:rsidRDefault="004E0E19"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pl-P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pl-P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DC97" w14:textId="77777777" w:rsidR="004E0E19" w:rsidRDefault="004E0E19" w:rsidP="005D3D97">
      <w:pPr>
        <w:spacing w:after="0" w:line="240" w:lineRule="auto"/>
      </w:pPr>
      <w:r>
        <w:separator/>
      </w:r>
    </w:p>
  </w:footnote>
  <w:footnote w:type="continuationSeparator" w:id="0">
    <w:p w14:paraId="05287672" w14:textId="77777777" w:rsidR="004E0E19" w:rsidRDefault="004E0E19"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26804D7E"/>
    <w:lvl w:ilvl="0" w:tplc="5292447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828525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093832">
    <w:abstractNumId w:val="17"/>
  </w:num>
  <w:num w:numId="3" w16cid:durableId="1406301493">
    <w:abstractNumId w:val="4"/>
  </w:num>
  <w:num w:numId="4" w16cid:durableId="1488404158">
    <w:abstractNumId w:val="13"/>
  </w:num>
  <w:num w:numId="5" w16cid:durableId="117065441">
    <w:abstractNumId w:val="12"/>
  </w:num>
  <w:num w:numId="6" w16cid:durableId="664478466">
    <w:abstractNumId w:val="20"/>
  </w:num>
  <w:num w:numId="7" w16cid:durableId="919407150">
    <w:abstractNumId w:val="10"/>
  </w:num>
  <w:num w:numId="8" w16cid:durableId="1066224446">
    <w:abstractNumId w:val="11"/>
  </w:num>
  <w:num w:numId="9" w16cid:durableId="433092369">
    <w:abstractNumId w:val="18"/>
  </w:num>
  <w:num w:numId="10" w16cid:durableId="2056807158">
    <w:abstractNumId w:val="9"/>
  </w:num>
  <w:num w:numId="11" w16cid:durableId="1235971191">
    <w:abstractNumId w:val="21"/>
  </w:num>
  <w:num w:numId="12" w16cid:durableId="1088890714">
    <w:abstractNumId w:val="19"/>
  </w:num>
  <w:num w:numId="13" w16cid:durableId="2010476111">
    <w:abstractNumId w:val="2"/>
  </w:num>
  <w:num w:numId="14" w16cid:durableId="861823863">
    <w:abstractNumId w:val="7"/>
  </w:num>
  <w:num w:numId="15" w16cid:durableId="541867381">
    <w:abstractNumId w:val="6"/>
  </w:num>
  <w:num w:numId="16" w16cid:durableId="219366126">
    <w:abstractNumId w:val="0"/>
  </w:num>
  <w:num w:numId="17" w16cid:durableId="2055619198">
    <w:abstractNumId w:val="3"/>
  </w:num>
  <w:num w:numId="18" w16cid:durableId="456681037">
    <w:abstractNumId w:val="8"/>
  </w:num>
  <w:num w:numId="19" w16cid:durableId="966201539">
    <w:abstractNumId w:val="14"/>
  </w:num>
  <w:num w:numId="20" w16cid:durableId="2061662170">
    <w:abstractNumId w:val="15"/>
  </w:num>
  <w:num w:numId="21" w16cid:durableId="561137577">
    <w:abstractNumId w:val="16"/>
  </w:num>
  <w:num w:numId="22" w16cid:durableId="10641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779F7"/>
    <w:rsid w:val="000C31A9"/>
    <w:rsid w:val="000F3D50"/>
    <w:rsid w:val="001203B3"/>
    <w:rsid w:val="00126D7F"/>
    <w:rsid w:val="001E47BA"/>
    <w:rsid w:val="00256B7B"/>
    <w:rsid w:val="00286EC5"/>
    <w:rsid w:val="002A18D6"/>
    <w:rsid w:val="002D0C34"/>
    <w:rsid w:val="00385636"/>
    <w:rsid w:val="003A3290"/>
    <w:rsid w:val="003C2EF9"/>
    <w:rsid w:val="003C6F98"/>
    <w:rsid w:val="003D6054"/>
    <w:rsid w:val="004E0E19"/>
    <w:rsid w:val="004E6236"/>
    <w:rsid w:val="0050063F"/>
    <w:rsid w:val="00505F0E"/>
    <w:rsid w:val="00545F24"/>
    <w:rsid w:val="00597241"/>
    <w:rsid w:val="005C508D"/>
    <w:rsid w:val="005D3D97"/>
    <w:rsid w:val="005F5748"/>
    <w:rsid w:val="006049C6"/>
    <w:rsid w:val="00635776"/>
    <w:rsid w:val="00643CF7"/>
    <w:rsid w:val="006975E6"/>
    <w:rsid w:val="007056E7"/>
    <w:rsid w:val="00707704"/>
    <w:rsid w:val="0070789C"/>
    <w:rsid w:val="0073040F"/>
    <w:rsid w:val="00731E72"/>
    <w:rsid w:val="0073298A"/>
    <w:rsid w:val="00774CCE"/>
    <w:rsid w:val="00783D13"/>
    <w:rsid w:val="007C4BF7"/>
    <w:rsid w:val="008230C3"/>
    <w:rsid w:val="00866C88"/>
    <w:rsid w:val="00876686"/>
    <w:rsid w:val="008A5387"/>
    <w:rsid w:val="008B4DEA"/>
    <w:rsid w:val="008C0787"/>
    <w:rsid w:val="008E2D90"/>
    <w:rsid w:val="009202E4"/>
    <w:rsid w:val="00922C2E"/>
    <w:rsid w:val="009475FB"/>
    <w:rsid w:val="009621A6"/>
    <w:rsid w:val="00970ED4"/>
    <w:rsid w:val="009A6039"/>
    <w:rsid w:val="009D3E93"/>
    <w:rsid w:val="009E47A9"/>
    <w:rsid w:val="00A37638"/>
    <w:rsid w:val="00A43ECC"/>
    <w:rsid w:val="00A569C3"/>
    <w:rsid w:val="00A927A3"/>
    <w:rsid w:val="00BA0453"/>
    <w:rsid w:val="00BC0951"/>
    <w:rsid w:val="00BF3A1C"/>
    <w:rsid w:val="00C17ABD"/>
    <w:rsid w:val="00C2466C"/>
    <w:rsid w:val="00C95604"/>
    <w:rsid w:val="00CD1BC7"/>
    <w:rsid w:val="00D131BA"/>
    <w:rsid w:val="00D54C73"/>
    <w:rsid w:val="00D87393"/>
    <w:rsid w:val="00D910EB"/>
    <w:rsid w:val="00DA7309"/>
    <w:rsid w:val="00E06708"/>
    <w:rsid w:val="00E715DB"/>
    <w:rsid w:val="00E763FD"/>
    <w:rsid w:val="00E8466D"/>
    <w:rsid w:val="00EB75E0"/>
    <w:rsid w:val="00EC7E43"/>
    <w:rsid w:val="00F351FC"/>
    <w:rsid w:val="00F87972"/>
    <w:rsid w:val="00F9205C"/>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Domylnaczcionkaakapitu"/>
    <w:rsid w:val="00597241"/>
  </w:style>
  <w:style w:type="character" w:styleId="Hipercze">
    <w:name w:val="Hyperlink"/>
    <w:basedOn w:val="Domylnaczcionkaakapitu"/>
    <w:uiPriority w:val="99"/>
    <w:unhideWhenUsed/>
    <w:rsid w:val="00EC7E43"/>
    <w:rPr>
      <w:color w:val="0563C1" w:themeColor="hyperlink"/>
      <w:u w:val="single"/>
    </w:rPr>
  </w:style>
  <w:style w:type="character" w:customStyle="1" w:styleId="Nierozpoznanawzmianka1">
    <w:name w:val="Nierozpoznana wzmianka1"/>
    <w:basedOn w:val="Domylnaczcionkaakapitu"/>
    <w:uiPriority w:val="99"/>
    <w:semiHidden/>
    <w:unhideWhenUsed/>
    <w:rsid w:val="00EC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2339206">
      <w:bodyDiv w:val="1"/>
      <w:marLeft w:val="0"/>
      <w:marRight w:val="0"/>
      <w:marTop w:val="0"/>
      <w:marBottom w:val="0"/>
      <w:divBdr>
        <w:top w:val="none" w:sz="0" w:space="0" w:color="auto"/>
        <w:left w:val="none" w:sz="0" w:space="0" w:color="auto"/>
        <w:bottom w:val="none" w:sz="0" w:space="0" w:color="auto"/>
        <w:right w:val="none" w:sz="0" w:space="0" w:color="auto"/>
      </w:divBdr>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13582677">
      <w:bodyDiv w:val="1"/>
      <w:marLeft w:val="0"/>
      <w:marRight w:val="0"/>
      <w:marTop w:val="0"/>
      <w:marBottom w:val="0"/>
      <w:divBdr>
        <w:top w:val="none" w:sz="0" w:space="0" w:color="auto"/>
        <w:left w:val="none" w:sz="0" w:space="0" w:color="auto"/>
        <w:bottom w:val="none" w:sz="0" w:space="0" w:color="auto"/>
        <w:right w:val="none" w:sz="0" w:space="0" w:color="auto"/>
      </w:divBdr>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219437319">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314259284">
      <w:bodyDiv w:val="1"/>
      <w:marLeft w:val="0"/>
      <w:marRight w:val="0"/>
      <w:marTop w:val="0"/>
      <w:marBottom w:val="0"/>
      <w:divBdr>
        <w:top w:val="none" w:sz="0" w:space="0" w:color="auto"/>
        <w:left w:val="none" w:sz="0" w:space="0" w:color="auto"/>
        <w:bottom w:val="none" w:sz="0" w:space="0" w:color="auto"/>
        <w:right w:val="none" w:sz="0" w:space="0" w:color="auto"/>
      </w:divBdr>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2384</Characters>
  <Application>Microsoft Office Word</Application>
  <DocSecurity>0</DocSecurity>
  <Lines>19</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Elżbieta Sługocka-Krupa</cp:lastModifiedBy>
  <cp:revision>5</cp:revision>
  <dcterms:created xsi:type="dcterms:W3CDTF">2022-09-30T10:00:00Z</dcterms:created>
  <dcterms:modified xsi:type="dcterms:W3CDTF">2022-10-03T09:53:00Z</dcterms:modified>
</cp:coreProperties>
</file>